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67AA" w14:textId="77777777" w:rsidR="00D21AEB" w:rsidRDefault="001A6FE4">
      <w:pPr>
        <w:ind w:left="6372"/>
        <w:rPr>
          <w:sz w:val="22"/>
          <w:szCs w:val="22"/>
        </w:rPr>
      </w:pPr>
      <w:r>
        <w:rPr>
          <w:b/>
          <w:sz w:val="22"/>
          <w:szCs w:val="22"/>
        </w:rPr>
        <w:t>Załącznik Nr 5.2 do SWZ</w:t>
      </w:r>
    </w:p>
    <w:p w14:paraId="45D2BE72" w14:textId="77777777" w:rsidR="00D21AEB" w:rsidRDefault="001A6FE4">
      <w:pPr>
        <w:rPr>
          <w:sz w:val="22"/>
          <w:szCs w:val="22"/>
        </w:rPr>
      </w:pPr>
      <w:r>
        <w:rPr>
          <w:b/>
          <w:sz w:val="22"/>
          <w:szCs w:val="22"/>
        </w:rPr>
        <w:t>GP 271.1.2025</w:t>
      </w:r>
    </w:p>
    <w:p w14:paraId="40E10583" w14:textId="77777777" w:rsidR="00D21AEB" w:rsidRDefault="001A6FE4">
      <w:pPr>
        <w:jc w:val="center"/>
        <w:rPr>
          <w:sz w:val="22"/>
          <w:szCs w:val="22"/>
        </w:rPr>
      </w:pPr>
      <w:r>
        <w:rPr>
          <w:b/>
          <w:bCs/>
          <w:sz w:val="22"/>
          <w:szCs w:val="22"/>
        </w:rPr>
        <w:t>PROJEKT UMOWY</w:t>
      </w:r>
    </w:p>
    <w:p w14:paraId="139D5439" w14:textId="77777777" w:rsidR="00D21AEB" w:rsidRDefault="00D21AEB">
      <w:pPr>
        <w:jc w:val="center"/>
        <w:rPr>
          <w:b/>
          <w:bCs/>
          <w:sz w:val="22"/>
          <w:szCs w:val="22"/>
        </w:rPr>
      </w:pPr>
    </w:p>
    <w:p w14:paraId="15B4DC30" w14:textId="77777777" w:rsidR="00D21AEB" w:rsidRDefault="001A6FE4">
      <w:pPr>
        <w:jc w:val="both"/>
        <w:rPr>
          <w:sz w:val="22"/>
          <w:szCs w:val="22"/>
        </w:rPr>
      </w:pPr>
      <w:r>
        <w:rPr>
          <w:sz w:val="22"/>
          <w:szCs w:val="22"/>
        </w:rPr>
        <w:t>Umowa zawarta w dniu ……………. 2024 r. w Sadkowicach pomiędzy:</w:t>
      </w:r>
    </w:p>
    <w:p w14:paraId="566FC9DE" w14:textId="77777777" w:rsidR="00D21AEB" w:rsidRDefault="001A6FE4">
      <w:pPr>
        <w:jc w:val="both"/>
        <w:rPr>
          <w:sz w:val="22"/>
          <w:szCs w:val="22"/>
        </w:rPr>
      </w:pPr>
      <w:r>
        <w:rPr>
          <w:sz w:val="22"/>
          <w:szCs w:val="22"/>
        </w:rPr>
        <w:t>Gminą Sadkowice z siedzibą – Sadkowice 129A, 96-206 Sadkowice reprezentowaną przez:</w:t>
      </w:r>
    </w:p>
    <w:p w14:paraId="19A03ED7" w14:textId="77777777" w:rsidR="00D21AEB" w:rsidRDefault="001A6FE4">
      <w:pPr>
        <w:jc w:val="both"/>
        <w:rPr>
          <w:sz w:val="22"/>
          <w:szCs w:val="22"/>
        </w:rPr>
      </w:pPr>
      <w:r>
        <w:rPr>
          <w:sz w:val="22"/>
          <w:szCs w:val="22"/>
        </w:rPr>
        <w:t>Karolinę Kowalską – Wójta Gminy</w:t>
      </w:r>
    </w:p>
    <w:p w14:paraId="339774E1" w14:textId="77777777" w:rsidR="00D21AEB" w:rsidRDefault="001A6FE4">
      <w:pPr>
        <w:jc w:val="both"/>
        <w:rPr>
          <w:sz w:val="22"/>
          <w:szCs w:val="22"/>
        </w:rPr>
      </w:pPr>
      <w:r>
        <w:rPr>
          <w:sz w:val="22"/>
          <w:szCs w:val="22"/>
        </w:rPr>
        <w:t>przy kontrasygnacie Tomasza Szymańskiego – Skarbnika Gminy</w:t>
      </w:r>
    </w:p>
    <w:p w14:paraId="546BAD1C" w14:textId="77777777" w:rsidR="00D21AEB" w:rsidRDefault="001A6FE4">
      <w:pPr>
        <w:jc w:val="both"/>
        <w:rPr>
          <w:sz w:val="22"/>
          <w:szCs w:val="22"/>
        </w:rPr>
      </w:pPr>
      <w:r>
        <w:rPr>
          <w:sz w:val="22"/>
          <w:szCs w:val="22"/>
        </w:rPr>
        <w:t>zwaną dalej „ Zamawiającym”</w:t>
      </w:r>
    </w:p>
    <w:p w14:paraId="41DCEF0D" w14:textId="77777777" w:rsidR="00D21AEB" w:rsidRDefault="001A6FE4">
      <w:pPr>
        <w:jc w:val="both"/>
        <w:rPr>
          <w:sz w:val="22"/>
          <w:szCs w:val="22"/>
        </w:rPr>
      </w:pPr>
      <w:r>
        <w:rPr>
          <w:sz w:val="22"/>
          <w:szCs w:val="22"/>
        </w:rPr>
        <w:t xml:space="preserve">NIP   8351532028, REGON  750148489 </w:t>
      </w:r>
    </w:p>
    <w:p w14:paraId="53CBA46E" w14:textId="77777777" w:rsidR="00D21AEB" w:rsidRDefault="001A6FE4">
      <w:pPr>
        <w:jc w:val="both"/>
        <w:rPr>
          <w:sz w:val="22"/>
          <w:szCs w:val="22"/>
        </w:rPr>
      </w:pPr>
      <w:r>
        <w:rPr>
          <w:sz w:val="22"/>
          <w:szCs w:val="22"/>
        </w:rPr>
        <w:t>a</w:t>
      </w:r>
    </w:p>
    <w:p w14:paraId="46700094" w14:textId="77777777" w:rsidR="00D21AEB" w:rsidRDefault="001A6FE4">
      <w:pPr>
        <w:jc w:val="both"/>
        <w:rPr>
          <w:sz w:val="22"/>
          <w:szCs w:val="22"/>
        </w:rPr>
      </w:pPr>
      <w:r>
        <w:rPr>
          <w:sz w:val="22"/>
          <w:szCs w:val="22"/>
        </w:rPr>
        <w:t>…………………………………..</w:t>
      </w:r>
    </w:p>
    <w:p w14:paraId="51D307D4" w14:textId="77777777" w:rsidR="00D21AEB" w:rsidRDefault="001A6FE4">
      <w:pPr>
        <w:jc w:val="both"/>
        <w:rPr>
          <w:sz w:val="22"/>
          <w:szCs w:val="22"/>
        </w:rPr>
      </w:pPr>
      <w:r>
        <w:rPr>
          <w:sz w:val="22"/>
          <w:szCs w:val="22"/>
        </w:rPr>
        <w:t>…………………………………..</w:t>
      </w:r>
    </w:p>
    <w:p w14:paraId="27E03698" w14:textId="77777777" w:rsidR="00D21AEB" w:rsidRDefault="001A6FE4">
      <w:pPr>
        <w:jc w:val="both"/>
        <w:rPr>
          <w:sz w:val="22"/>
          <w:szCs w:val="22"/>
        </w:rPr>
      </w:pPr>
      <w:r>
        <w:rPr>
          <w:sz w:val="22"/>
          <w:szCs w:val="22"/>
        </w:rPr>
        <w:t>…………………………………..</w:t>
      </w:r>
    </w:p>
    <w:p w14:paraId="5F9B323E" w14:textId="77777777" w:rsidR="00D21AEB" w:rsidRDefault="001A6FE4">
      <w:pPr>
        <w:jc w:val="both"/>
        <w:rPr>
          <w:i/>
          <w:sz w:val="22"/>
          <w:szCs w:val="22"/>
        </w:rPr>
      </w:pPr>
      <w:r>
        <w:rPr>
          <w:i/>
          <w:sz w:val="22"/>
          <w:szCs w:val="22"/>
        </w:rPr>
        <w:t>Umowa została zawarta w wyniku rozstrzygnięcia postępowania o udzielenie zamówienia publicznego, przeprowadzonego w trybie podstawowym bez negocjacji na podstawie art. 275 pkt 1 ustawy z dnia 11 września 2019 roku Prawo zamówień publicznych ( tekst jedn. Dz. U. z 2024r. poz. 1320 z późn. zm.)</w:t>
      </w:r>
    </w:p>
    <w:p w14:paraId="5FE36A3C" w14:textId="77777777" w:rsidR="00D21AEB" w:rsidRDefault="00D21AEB">
      <w:pPr>
        <w:suppressAutoHyphens w:val="0"/>
        <w:jc w:val="both"/>
        <w:rPr>
          <w:rFonts w:eastAsiaTheme="minorHAnsi"/>
          <w:color w:val="000000"/>
          <w:sz w:val="22"/>
          <w:szCs w:val="22"/>
          <w:lang w:eastAsia="en-US"/>
        </w:rPr>
      </w:pPr>
    </w:p>
    <w:p w14:paraId="326F6759"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w:t>
      </w:r>
    </w:p>
    <w:p w14:paraId="76DC9C38" w14:textId="77777777" w:rsidR="00D21AEB" w:rsidRDefault="001A6FE4">
      <w:pPr>
        <w:pStyle w:val="Akapitzlist"/>
        <w:numPr>
          <w:ilvl w:val="0"/>
          <w:numId w:val="4"/>
        </w:numPr>
        <w:rPr>
          <w:rFonts w:eastAsiaTheme="minorHAnsi"/>
          <w:color w:val="000000"/>
          <w:lang w:eastAsia="en-US"/>
        </w:rPr>
      </w:pPr>
      <w:r>
        <w:rPr>
          <w:rFonts w:eastAsiaTheme="minorHAnsi"/>
          <w:color w:val="000000"/>
          <w:lang w:eastAsia="en-US"/>
        </w:rPr>
        <w:t xml:space="preserve">Zamawiający zleca a Wykonawca przyjmuje do wykonania świadczenie usług, na terenie </w:t>
      </w:r>
      <w:r>
        <w:rPr>
          <w:rFonts w:eastAsiaTheme="minorHAnsi"/>
          <w:color w:val="000000"/>
          <w:lang w:eastAsia="en-US"/>
        </w:rPr>
        <w:br/>
        <w:t xml:space="preserve">Gminy Sadkowice, polegających na: </w:t>
      </w:r>
      <w:r>
        <w:rPr>
          <w:b/>
          <w:bCs/>
        </w:rPr>
        <w:t xml:space="preserve">Odławianiu, przyjęciu do schroniska i utrzymaniu </w:t>
      </w:r>
      <w:r>
        <w:rPr>
          <w:b/>
          <w:bCs/>
        </w:rPr>
        <w:br/>
        <w:t>bezdomnych zwierząt odłowionych z terenu Gminy Sadkowice</w:t>
      </w:r>
      <w:r>
        <w:rPr>
          <w:b/>
        </w:rPr>
        <w:t>”</w:t>
      </w:r>
    </w:p>
    <w:p w14:paraId="0861F6D9" w14:textId="77777777" w:rsidR="00D21AEB" w:rsidRDefault="001A6FE4">
      <w:pPr>
        <w:tabs>
          <w:tab w:val="left" w:pos="567"/>
        </w:tabs>
        <w:jc w:val="center"/>
        <w:rPr>
          <w:b/>
          <w:sz w:val="22"/>
          <w:szCs w:val="22"/>
        </w:rPr>
      </w:pPr>
      <w:r>
        <w:rPr>
          <w:b/>
          <w:sz w:val="22"/>
          <w:szCs w:val="22"/>
        </w:rPr>
        <w:t>część II</w:t>
      </w:r>
    </w:p>
    <w:p w14:paraId="3147A8E4" w14:textId="77777777" w:rsidR="00D21AEB" w:rsidRDefault="001A6FE4">
      <w:pPr>
        <w:tabs>
          <w:tab w:val="left" w:pos="567"/>
        </w:tabs>
        <w:jc w:val="center"/>
        <w:rPr>
          <w:b/>
          <w:sz w:val="22"/>
          <w:szCs w:val="22"/>
        </w:rPr>
      </w:pPr>
      <w:r>
        <w:rPr>
          <w:b/>
          <w:sz w:val="22"/>
          <w:szCs w:val="22"/>
        </w:rPr>
        <w:tab/>
        <w:t xml:space="preserve">odławianie i dożywotnie utrzymanie lub utrzymanie do chwili adopcji </w:t>
      </w:r>
      <w:r>
        <w:rPr>
          <w:rFonts w:eastAsiaTheme="minorHAnsi"/>
          <w:color w:val="000000"/>
          <w:lang w:eastAsia="en-US"/>
        </w:rPr>
        <w:t xml:space="preserve">zgodnie z SWZ oraz ofertą złożoną w ramach postępowania </w:t>
      </w:r>
      <w:r>
        <w:rPr>
          <w:rFonts w:eastAsiaTheme="minorHAnsi"/>
          <w:b/>
          <w:bCs/>
          <w:color w:val="000000"/>
          <w:lang w:eastAsia="en-US"/>
        </w:rPr>
        <w:t>GP 271.1.2025</w:t>
      </w:r>
      <w:r>
        <w:rPr>
          <w:rFonts w:eastAsiaTheme="minorHAnsi"/>
          <w:color w:val="000000"/>
          <w:lang w:eastAsia="en-US"/>
        </w:rPr>
        <w:t xml:space="preserve">. </w:t>
      </w:r>
    </w:p>
    <w:p w14:paraId="2527064D" w14:textId="77777777" w:rsidR="00D21AEB" w:rsidRDefault="00D21AEB">
      <w:pPr>
        <w:pStyle w:val="Akapitzlist"/>
        <w:ind w:left="720"/>
        <w:rPr>
          <w:rFonts w:eastAsiaTheme="minorHAnsi"/>
          <w:color w:val="000000"/>
          <w:lang w:eastAsia="en-US"/>
        </w:rPr>
      </w:pPr>
    </w:p>
    <w:p w14:paraId="652978C9" w14:textId="77777777" w:rsidR="00D21AEB" w:rsidRDefault="001A6FE4">
      <w:pPr>
        <w:pStyle w:val="Akapitzlist"/>
        <w:numPr>
          <w:ilvl w:val="0"/>
          <w:numId w:val="4"/>
        </w:numPr>
        <w:rPr>
          <w:rFonts w:eastAsiaTheme="minorHAnsi"/>
          <w:color w:val="000000"/>
          <w:lang w:eastAsia="en-US"/>
        </w:rPr>
      </w:pPr>
      <w:r>
        <w:rPr>
          <w:rFonts w:eastAsiaTheme="minorHAnsi"/>
          <w:color w:val="000000"/>
          <w:lang w:eastAsia="en-US"/>
        </w:rPr>
        <w:t xml:space="preserve">Szczegółowy zakres rzeczowy przedmiotu umowy obejmuje: </w:t>
      </w:r>
    </w:p>
    <w:p w14:paraId="030B956F" w14:textId="77777777" w:rsidR="00D21AEB" w:rsidRDefault="00D21AEB">
      <w:pPr>
        <w:suppressAutoHyphens w:val="0"/>
        <w:jc w:val="both"/>
        <w:rPr>
          <w:rFonts w:eastAsiaTheme="minorHAnsi"/>
          <w:color w:val="000000"/>
          <w:sz w:val="22"/>
          <w:szCs w:val="22"/>
          <w:lang w:eastAsia="en-US"/>
        </w:rPr>
      </w:pPr>
    </w:p>
    <w:p w14:paraId="6E7071B4"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odławianie i przyjmowanie do schroniska bezdomnych zwierząt (psów) z terenu Gminy Sadkowice oraz oznaczeniem chipem; </w:t>
      </w:r>
    </w:p>
    <w:p w14:paraId="6AC6F0F0"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odłowienie wyłącznie przy użyciu specjalistycznego sprzętu (chwytak, sieć weterynaryjna, klatka) umożliwiającego bezpieczne i humanitarne jak najmniej uciążliwe dla zwierząt wykonanie tej czynności, przez osoby do tego uprawnione i posiadające odpowiednie przeszkolenie; </w:t>
      </w:r>
    </w:p>
    <w:p w14:paraId="6D162357"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objęcie dostarczonych do schroniska zwierząt (psów) całodobową opieką, polegającą na zapewnieniu: </w:t>
      </w:r>
    </w:p>
    <w:p w14:paraId="0556C010" w14:textId="77777777" w:rsidR="00D21AEB" w:rsidRDefault="001A6FE4">
      <w:pPr>
        <w:pStyle w:val="Akapitzlist"/>
        <w:numPr>
          <w:ilvl w:val="0"/>
          <w:numId w:val="6"/>
        </w:numPr>
        <w:rPr>
          <w:rFonts w:eastAsiaTheme="minorHAnsi"/>
          <w:color w:val="000000"/>
          <w:lang w:eastAsia="en-US"/>
        </w:rPr>
      </w:pPr>
      <w:r>
        <w:rPr>
          <w:rFonts w:eastAsiaTheme="minorHAnsi"/>
          <w:color w:val="000000"/>
          <w:lang w:eastAsia="en-US"/>
        </w:rPr>
        <w:t xml:space="preserve">pomieszczenia chroniącego je przed zimnem, upałami i opadami atmosferycznymi z dostępem do światła dziennego, </w:t>
      </w:r>
    </w:p>
    <w:p w14:paraId="6C12D83D" w14:textId="77777777" w:rsidR="00D21AEB" w:rsidRDefault="001A6FE4">
      <w:pPr>
        <w:pStyle w:val="Akapitzlist"/>
        <w:numPr>
          <w:ilvl w:val="0"/>
          <w:numId w:val="6"/>
        </w:numPr>
        <w:rPr>
          <w:rFonts w:eastAsiaTheme="minorHAnsi"/>
          <w:color w:val="000000"/>
          <w:lang w:eastAsia="en-US"/>
        </w:rPr>
      </w:pPr>
      <w:r>
        <w:rPr>
          <w:rFonts w:eastAsiaTheme="minorHAnsi"/>
          <w:color w:val="000000"/>
          <w:lang w:eastAsia="en-US"/>
        </w:rPr>
        <w:t xml:space="preserve">wyżywienia zwierząt min. 2 razy dziennie odpowiednią karmą do stanu zdrowia i wieku zwierząt, </w:t>
      </w:r>
    </w:p>
    <w:p w14:paraId="29FE7F5E" w14:textId="77777777" w:rsidR="00D21AEB" w:rsidRDefault="001A6FE4">
      <w:pPr>
        <w:pStyle w:val="Akapitzlist"/>
        <w:numPr>
          <w:ilvl w:val="0"/>
          <w:numId w:val="6"/>
        </w:numPr>
        <w:rPr>
          <w:rFonts w:eastAsiaTheme="minorHAnsi"/>
          <w:color w:val="000000"/>
          <w:lang w:eastAsia="en-US"/>
        </w:rPr>
      </w:pPr>
      <w:r>
        <w:rPr>
          <w:rFonts w:eastAsiaTheme="minorHAnsi"/>
          <w:color w:val="000000"/>
          <w:lang w:eastAsia="en-US"/>
        </w:rPr>
        <w:t xml:space="preserve">stałego dostępu do wody, </w:t>
      </w:r>
    </w:p>
    <w:p w14:paraId="2368FF82" w14:textId="77777777" w:rsidR="00D21AEB" w:rsidRDefault="001A6FE4">
      <w:pPr>
        <w:pStyle w:val="Akapitzlist"/>
        <w:numPr>
          <w:ilvl w:val="0"/>
          <w:numId w:val="6"/>
        </w:numPr>
        <w:rPr>
          <w:rFonts w:eastAsiaTheme="minorHAnsi"/>
          <w:color w:val="000000"/>
          <w:lang w:eastAsia="en-US"/>
        </w:rPr>
      </w:pPr>
      <w:r>
        <w:rPr>
          <w:rFonts w:eastAsiaTheme="minorHAnsi"/>
          <w:color w:val="000000"/>
          <w:lang w:eastAsia="en-US"/>
        </w:rPr>
        <w:t xml:space="preserve">opieki weterynaryjnej świadczonej przez lekarza weterynarii, z którym Wykonawca zawarł stosowną umowę na okres co najmniej obejmujący czas trwania niniejszej umowy, chyba że Wykonawca ma uprawnienia lekarza weterynarii i sam będzie sprawował opiekę weterynaryjną; </w:t>
      </w:r>
    </w:p>
    <w:p w14:paraId="0E1EE736"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traktowanie w sposób humanitarny zwierząt (psów) doprowadzonych do schroniska; </w:t>
      </w:r>
    </w:p>
    <w:p w14:paraId="5298B2F2"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obligatoryjna sterylizacja lub kastracja psów, odrobaczanie, szczepienie przeciw wściekliźnie; </w:t>
      </w:r>
    </w:p>
    <w:p w14:paraId="4715CDD2"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przeprowadzenie 14 dniowej kwarantanny dla nowoprzybyłych zwierząt oraz w przypadku pogryzienia człowieka przez psa przeprowadzenie, w ramach kwarantanny, obserwacji w kierunku wścieklizny; </w:t>
      </w:r>
    </w:p>
    <w:p w14:paraId="2A85DE50"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czas reakcji na odłowienie bezdomnego zwierzęcia od chwili zgłoszenia konieczności jego odłowienia - wynosi </w:t>
      </w:r>
      <w:r>
        <w:rPr>
          <w:rFonts w:eastAsiaTheme="minorHAnsi"/>
          <w:b/>
          <w:bCs/>
          <w:color w:val="000000"/>
          <w:lang w:eastAsia="en-US"/>
        </w:rPr>
        <w:t xml:space="preserve">……. godzin </w:t>
      </w:r>
      <w:r>
        <w:rPr>
          <w:rFonts w:eastAsiaTheme="minorHAnsi"/>
          <w:color w:val="000000"/>
          <w:lang w:eastAsia="en-US"/>
        </w:rPr>
        <w:t xml:space="preserve">(wg oferty Wykonawcy - pozycja punktowana </w:t>
      </w:r>
      <w:r>
        <w:rPr>
          <w:rFonts w:eastAsiaTheme="minorHAnsi"/>
          <w:color w:val="000000"/>
          <w:lang w:eastAsia="en-US"/>
        </w:rPr>
        <w:lastRenderedPageBreak/>
        <w:t xml:space="preserve">jako kryterium), </w:t>
      </w:r>
      <w:r>
        <w:t>a w przypadku zagrożenia zdrowia lub życia ludzi i zwierząt, bez zbędnej zwłoki - w terminie nie dłuższym niż 4 h od przyjęcia zgłoszenia.</w:t>
      </w:r>
    </w:p>
    <w:p w14:paraId="6CAE618D"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podejmowanie działań zmierzających do odnalezienia właściciela i umożliwienie mu odebrania zwierzęcia (psa) ze schroniska;</w:t>
      </w:r>
    </w:p>
    <w:p w14:paraId="78E14ACA" w14:textId="77777777" w:rsidR="00D21AEB" w:rsidRDefault="001A6FE4">
      <w:pPr>
        <w:pStyle w:val="Akapitzlist"/>
        <w:numPr>
          <w:ilvl w:val="0"/>
          <w:numId w:val="5"/>
        </w:numPr>
        <w:rPr>
          <w:rFonts w:eastAsiaTheme="minorHAnsi"/>
          <w:color w:val="000000"/>
          <w:lang w:eastAsia="en-US"/>
        </w:rPr>
      </w:pPr>
      <w:r>
        <w:t>przekazywania psów nowym właścicielom (adopcja), zdolnym zapewnić im należyte warunki bytowe,</w:t>
      </w:r>
    </w:p>
    <w:p w14:paraId="75FF2F3A"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utylizacji zwłok zwierząt padłych bądź uśpionych w schronisku – w związku z </w:t>
      </w:r>
      <w:r>
        <w:rPr>
          <w:rFonts w:eastAsiaTheme="minorHAnsi"/>
          <w:color w:val="000000"/>
          <w:lang w:eastAsia="en-US"/>
        </w:rPr>
        <w:br/>
        <w:t xml:space="preserve">udokumentowaną chorobą; </w:t>
      </w:r>
    </w:p>
    <w:p w14:paraId="59C3AA0C"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prowadzenia rejestru odłowionych zwierząt z terenu Gminy zawierający: daty odłowienia bezdomnych zwierząt, ilość odłowionych zwierząt, miejsca odłowionych zwierząt,  fotografie odłowionych zwierząt wraz z przebiegiem pobytu w schronisku i wykonanych zabiegów weterynaryjnych (odrobaczania, szczepienia, kastracji, sterylizacji, zabiegów eutanazji); </w:t>
      </w:r>
    </w:p>
    <w:p w14:paraId="425F7071"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przedkładanie co miesiąc fotografii odłowionych zwierząt wraz z informacjami na </w:t>
      </w:r>
      <w:r>
        <w:rPr>
          <w:rFonts w:eastAsiaTheme="minorHAnsi"/>
          <w:color w:val="000000"/>
          <w:lang w:eastAsia="en-US"/>
        </w:rPr>
        <w:br/>
        <w:t xml:space="preserve">temat: daty odłowienia bezdomnych zwierząt, ilość odłowionych zwierząt, miejsca odłowionych zwierząt, daty adopcji, daty wykonanych zabiegów eutanazji; </w:t>
      </w:r>
    </w:p>
    <w:p w14:paraId="62696FF9"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wykonawca zapewnia całoroczną gotowość do świadczenia usług przez całą dobę, we wszystkie dni roku z uwzględnieniem także dni wolnych od pracy, w tym sobót, niedzieli i świąt; </w:t>
      </w:r>
    </w:p>
    <w:p w14:paraId="01F983E5" w14:textId="77777777" w:rsidR="00D21AEB" w:rsidRDefault="001A6FE4">
      <w:pPr>
        <w:pStyle w:val="Akapitzlist"/>
        <w:numPr>
          <w:ilvl w:val="0"/>
          <w:numId w:val="5"/>
        </w:numPr>
        <w:rPr>
          <w:rFonts w:eastAsiaTheme="minorHAnsi"/>
          <w:color w:val="000000"/>
          <w:lang w:eastAsia="en-US"/>
        </w:rPr>
      </w:pPr>
      <w:r>
        <w:rPr>
          <w:rFonts w:eastAsiaTheme="minorHAnsi"/>
          <w:color w:val="000000"/>
          <w:lang w:eastAsia="en-US"/>
        </w:rPr>
        <w:t xml:space="preserve">przy wykonaniu przedmiotu zamówienia Wykonawca zapewnia specjalistyczny pojazd wraz z wyposażeniem; </w:t>
      </w:r>
    </w:p>
    <w:p w14:paraId="5C4592E6" w14:textId="77777777" w:rsidR="00D21AEB" w:rsidRDefault="001A6FE4">
      <w:pPr>
        <w:pStyle w:val="Akapitzlist"/>
        <w:numPr>
          <w:ilvl w:val="0"/>
          <w:numId w:val="4"/>
        </w:numPr>
        <w:rPr>
          <w:rFonts w:eastAsiaTheme="minorHAnsi"/>
          <w:color w:val="000000"/>
          <w:lang w:eastAsia="en-US"/>
        </w:rPr>
      </w:pPr>
      <w:r>
        <w:rPr>
          <w:rFonts w:eastAsiaTheme="minorHAnsi"/>
          <w:color w:val="000000"/>
          <w:lang w:eastAsia="en-US"/>
        </w:rPr>
        <w:t xml:space="preserve">Przewidywana ilość nowo odłowionych psów i przekazanych do schroniska ……... wynosi </w:t>
      </w:r>
      <w:r>
        <w:rPr>
          <w:rFonts w:eastAsiaTheme="minorHAnsi"/>
          <w:b/>
          <w:bCs/>
          <w:color w:val="000000"/>
          <w:lang w:eastAsia="en-US"/>
        </w:rPr>
        <w:t>25 szt</w:t>
      </w:r>
      <w:r>
        <w:rPr>
          <w:rFonts w:eastAsiaTheme="minorHAnsi"/>
          <w:color w:val="000000"/>
          <w:lang w:eastAsia="en-US"/>
        </w:rPr>
        <w:t xml:space="preserve">. </w:t>
      </w:r>
    </w:p>
    <w:p w14:paraId="74216FEC" w14:textId="77777777" w:rsidR="00D21AEB" w:rsidRDefault="001A6FE4">
      <w:pPr>
        <w:pStyle w:val="Akapitzlist"/>
        <w:numPr>
          <w:ilvl w:val="0"/>
          <w:numId w:val="4"/>
        </w:numPr>
        <w:rPr>
          <w:rFonts w:eastAsiaTheme="minorHAnsi"/>
          <w:color w:val="000000"/>
          <w:lang w:eastAsia="en-US"/>
        </w:rPr>
      </w:pPr>
      <w:r>
        <w:rPr>
          <w:rFonts w:eastAsiaTheme="minorHAnsi"/>
          <w:color w:val="000000"/>
          <w:lang w:eastAsia="en-US"/>
        </w:rPr>
        <w:t xml:space="preserve">Czas przyjazdu (reakcji) Wykonawcy od chwili zgłoszenia, o którym mowa w ust. 5 do </w:t>
      </w:r>
      <w:r>
        <w:rPr>
          <w:rFonts w:eastAsiaTheme="minorHAnsi"/>
          <w:color w:val="000000"/>
          <w:lang w:eastAsia="en-US"/>
        </w:rPr>
        <w:br/>
        <w:t xml:space="preserve">wykonania odłowu wynosi </w:t>
      </w:r>
      <w:r>
        <w:rPr>
          <w:rFonts w:eastAsiaTheme="minorHAnsi"/>
          <w:b/>
          <w:bCs/>
          <w:color w:val="000000"/>
          <w:lang w:eastAsia="en-US"/>
        </w:rPr>
        <w:t>……. godzin (pozycja punktowana jako kryterium)</w:t>
      </w:r>
      <w:r>
        <w:rPr>
          <w:rFonts w:eastAsiaTheme="minorHAnsi"/>
          <w:color w:val="000000"/>
          <w:lang w:eastAsia="en-US"/>
        </w:rPr>
        <w:t xml:space="preserve">. </w:t>
      </w:r>
    </w:p>
    <w:p w14:paraId="41CFB6EE" w14:textId="77777777" w:rsidR="00D21AEB" w:rsidRDefault="001A6FE4">
      <w:pPr>
        <w:pStyle w:val="Akapitzlist"/>
        <w:numPr>
          <w:ilvl w:val="0"/>
          <w:numId w:val="4"/>
        </w:numPr>
        <w:rPr>
          <w:rFonts w:eastAsiaTheme="minorHAnsi"/>
          <w:lang w:eastAsia="en-US"/>
        </w:rPr>
      </w:pPr>
      <w:r>
        <w:rPr>
          <w:rFonts w:eastAsiaTheme="minorHAnsi"/>
          <w:lang w:eastAsia="en-US"/>
        </w:rPr>
        <w:t xml:space="preserve">Przewidywana łączna szacunkowa ilość dostarczonych psów do schroniska – </w:t>
      </w:r>
      <w:r>
        <w:rPr>
          <w:rFonts w:eastAsiaTheme="minorHAnsi"/>
          <w:b/>
          <w:bCs/>
          <w:lang w:eastAsia="en-US"/>
        </w:rPr>
        <w:t>…. szt</w:t>
      </w:r>
      <w:r>
        <w:rPr>
          <w:rFonts w:eastAsiaTheme="minorHAnsi"/>
          <w:lang w:eastAsia="en-US"/>
        </w:rPr>
        <w:t xml:space="preserve">.,  ilość psów do odłowienia – </w:t>
      </w:r>
      <w:r>
        <w:rPr>
          <w:rFonts w:eastAsiaTheme="minorHAnsi"/>
          <w:b/>
          <w:bCs/>
          <w:lang w:eastAsia="en-US"/>
        </w:rPr>
        <w:t xml:space="preserve">25 szt. </w:t>
      </w:r>
      <w:r>
        <w:rPr>
          <w:rFonts w:eastAsiaTheme="minorHAnsi"/>
        </w:rPr>
        <w:t xml:space="preserve">Szacunkowa ilość dostarczonych / odłowionych  psów do </w:t>
      </w:r>
      <w:r>
        <w:rPr>
          <w:rFonts w:eastAsiaTheme="minorHAnsi"/>
        </w:rPr>
        <w:br/>
        <w:t xml:space="preserve">schroniska może ulec zmniejszeniu  w trakcie wykonywania umowy </w:t>
      </w:r>
      <w:r>
        <w:rPr>
          <w:rFonts w:eastAsiaTheme="minorHAnsi"/>
          <w:lang w:eastAsia="en-US"/>
        </w:rPr>
        <w:t xml:space="preserve">nie więcej niż o </w:t>
      </w:r>
      <w:r>
        <w:rPr>
          <w:rFonts w:eastAsiaTheme="minorHAnsi"/>
          <w:b/>
          <w:bCs/>
          <w:lang w:eastAsia="en-US"/>
        </w:rPr>
        <w:t xml:space="preserve">10 szt. </w:t>
      </w:r>
    </w:p>
    <w:p w14:paraId="58A9AE96" w14:textId="77777777" w:rsidR="00D21AEB" w:rsidRDefault="001A6FE4">
      <w:pPr>
        <w:pStyle w:val="Akapitzlist"/>
        <w:numPr>
          <w:ilvl w:val="0"/>
          <w:numId w:val="4"/>
        </w:numPr>
      </w:pPr>
      <w:r>
        <w:t>W przypadku pojawienia się Wykonawcy w określonym miejscu – wskazanym odpowiednio wcześniej przez Zamawiającego i nie wyłapania żadnego zwierzęcia przez Wykonawcę, wówczas Zamawiający nie pokrywa z tego tytułu żadnych kosztów, w tym kosztów dojazdu.</w:t>
      </w:r>
    </w:p>
    <w:p w14:paraId="009BA070" w14:textId="77777777" w:rsidR="00D21AEB" w:rsidRDefault="001A6FE4">
      <w:pPr>
        <w:pStyle w:val="Akapitzlist"/>
        <w:numPr>
          <w:ilvl w:val="0"/>
          <w:numId w:val="4"/>
        </w:numPr>
        <w:rPr>
          <w:rFonts w:eastAsiaTheme="minorHAnsi"/>
          <w:color w:val="000000"/>
          <w:lang w:eastAsia="en-US"/>
        </w:rPr>
      </w:pPr>
      <w:r>
        <w:rPr>
          <w:rFonts w:eastAsiaTheme="minorHAnsi"/>
          <w:color w:val="000000"/>
          <w:lang w:eastAsia="en-US"/>
        </w:rPr>
        <w:t xml:space="preserve">W przypadku mniejszej ilości dostarczonych / odłowionych psów do schroniska niż </w:t>
      </w:r>
      <w:r>
        <w:rPr>
          <w:rFonts w:eastAsiaTheme="minorHAnsi"/>
          <w:color w:val="000000"/>
          <w:lang w:eastAsia="en-US"/>
        </w:rPr>
        <w:br/>
        <w:t xml:space="preserve">wynikająca z ust. 5 umowy, Wykonawcy nie przysługują z tego tytułu żadne roszczenia do Zamawiającego. </w:t>
      </w:r>
    </w:p>
    <w:p w14:paraId="6D66AA66" w14:textId="77777777" w:rsidR="00D21AEB" w:rsidRDefault="001A6FE4">
      <w:pPr>
        <w:pStyle w:val="Akapitzlist"/>
        <w:numPr>
          <w:ilvl w:val="0"/>
          <w:numId w:val="4"/>
        </w:numPr>
        <w:rPr>
          <w:rFonts w:eastAsiaTheme="minorHAnsi"/>
          <w:color w:val="000000"/>
          <w:lang w:eastAsia="en-US"/>
        </w:rPr>
      </w:pPr>
      <w:r>
        <w:rPr>
          <w:rFonts w:eastAsiaTheme="minorHAnsi"/>
          <w:color w:val="000000"/>
          <w:lang w:eastAsia="en-US"/>
        </w:rPr>
        <w:t xml:space="preserve">Potrzebę odłowienia zwierzęcia zgłasza Wykonawcy upoważniony pracownik Zamawiającego wymieniony w § 19 Umowy drogą mailową, telefonicznie (adres e-mail: …………………. ). </w:t>
      </w:r>
    </w:p>
    <w:p w14:paraId="16A3F05D" w14:textId="77777777" w:rsidR="00D21AEB" w:rsidRDefault="00D21AEB">
      <w:pPr>
        <w:suppressAutoHyphens w:val="0"/>
        <w:jc w:val="center"/>
        <w:rPr>
          <w:rFonts w:eastAsiaTheme="minorHAnsi"/>
          <w:color w:val="000000"/>
          <w:sz w:val="22"/>
          <w:szCs w:val="22"/>
          <w:lang w:eastAsia="en-US"/>
        </w:rPr>
      </w:pPr>
    </w:p>
    <w:p w14:paraId="2A48CE9E"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2</w:t>
      </w:r>
    </w:p>
    <w:p w14:paraId="462B4B08" w14:textId="77777777" w:rsidR="00D21AEB" w:rsidRDefault="001A6FE4">
      <w:pPr>
        <w:pStyle w:val="Akapitzlist"/>
        <w:numPr>
          <w:ilvl w:val="0"/>
          <w:numId w:val="7"/>
        </w:numPr>
        <w:rPr>
          <w:rFonts w:eastAsiaTheme="minorHAnsi"/>
          <w:lang w:eastAsia="en-US"/>
        </w:rPr>
      </w:pPr>
      <w:r>
        <w:rPr>
          <w:rFonts w:eastAsiaTheme="minorHAnsi"/>
          <w:lang w:eastAsia="en-US"/>
        </w:rPr>
        <w:t>Wykonawca oświadcza, że posiada decyzję - zezwolenie z dnia …………….…. roku, znak ……………….. na prowadzenie działalności w zakresie ochrony przed bezdomnymi zwierzętami tj. na wyłapywanie bezdomnych zwierząt z terenu Gminy Sadkowice, wydane przez Wójta Gminy Sadkowice oraz zezwolenie z dnia …………….. roku, znak ………….. na prowadzenie działalności w zakresie ochrony przed bezdomnymi zwierzętami tj.: prowadzenie schroniska dla bezdomnych zwierząt, położonego w …………..… wydane przez …………………………………………………………………………………………………..</w:t>
      </w:r>
    </w:p>
    <w:p w14:paraId="05EA3E43" w14:textId="77777777" w:rsidR="00D21AEB" w:rsidRDefault="001A6FE4">
      <w:pPr>
        <w:pStyle w:val="Akapitzlist"/>
        <w:numPr>
          <w:ilvl w:val="0"/>
          <w:numId w:val="7"/>
        </w:numPr>
        <w:rPr>
          <w:rFonts w:eastAsiaTheme="minorHAnsi"/>
          <w:lang w:eastAsia="en-US"/>
        </w:rPr>
      </w:pPr>
      <w:r>
        <w:rPr>
          <w:rFonts w:eastAsiaTheme="minorHAnsi"/>
          <w:lang w:eastAsia="en-US"/>
        </w:rPr>
        <w:t xml:space="preserve">Wykonawca oświadcza, że posiada opłaconą polisę OC z tytułu prowadzonej działalności </w:t>
      </w:r>
      <w:r>
        <w:rPr>
          <w:rFonts w:eastAsiaTheme="minorHAnsi"/>
          <w:lang w:eastAsia="en-US"/>
        </w:rPr>
        <w:br/>
        <w:t xml:space="preserve">będącej przedmiotem umowy , nr ………………….. </w:t>
      </w:r>
    </w:p>
    <w:p w14:paraId="06634757" w14:textId="77777777" w:rsidR="00D21AEB" w:rsidRDefault="001A6FE4">
      <w:pPr>
        <w:pStyle w:val="Akapitzlist"/>
        <w:numPr>
          <w:ilvl w:val="0"/>
          <w:numId w:val="7"/>
        </w:numPr>
        <w:rPr>
          <w:rFonts w:eastAsiaTheme="minorHAnsi"/>
          <w:lang w:eastAsia="en-US"/>
        </w:rPr>
      </w:pPr>
      <w:r>
        <w:rPr>
          <w:rFonts w:eastAsiaTheme="minorHAnsi"/>
          <w:lang w:eastAsia="en-US"/>
        </w:rPr>
        <w:t xml:space="preserve">Wykonawca oświadcza, że dysponuje minimum 1 sprawnym technicznie pojazdem </w:t>
      </w:r>
      <w:r>
        <w:rPr>
          <w:rFonts w:eastAsiaTheme="minorHAnsi"/>
          <w:lang w:eastAsia="en-US"/>
        </w:rPr>
        <w:br/>
        <w:t xml:space="preserve">przeznaczonym do przewozu odłowionych psów odpowiadający warunkom określonym w </w:t>
      </w:r>
      <w:r>
        <w:rPr>
          <w:rFonts w:eastAsiaTheme="minorHAnsi"/>
          <w:lang w:eastAsia="en-US"/>
        </w:rPr>
        <w:br/>
        <w:t xml:space="preserve">ustawie o ochronie zwierząt, o numerach rejestracyjnych ………….. w całym okresie świadczenia usługi. </w:t>
      </w:r>
    </w:p>
    <w:p w14:paraId="29B49485" w14:textId="77777777" w:rsidR="00D21AEB" w:rsidRDefault="001A6FE4">
      <w:pPr>
        <w:pStyle w:val="Akapitzlist"/>
        <w:numPr>
          <w:ilvl w:val="0"/>
          <w:numId w:val="7"/>
        </w:numPr>
        <w:rPr>
          <w:rFonts w:eastAsiaTheme="minorHAnsi"/>
          <w:lang w:eastAsia="en-US"/>
        </w:rPr>
      </w:pPr>
      <w:r>
        <w:rPr>
          <w:rFonts w:eastAsiaTheme="minorHAnsi"/>
          <w:lang w:eastAsia="en-US"/>
        </w:rPr>
        <w:t xml:space="preserve">Wykonawca oświadcza, że dysponuje co najmniej ……….... pracownikami zatrudnionymi na umowę o pracę, którzy wykonywać będą roboty związane z karmieniem i pojeniem zwierząt, </w:t>
      </w:r>
      <w:r>
        <w:rPr>
          <w:rFonts w:eastAsiaTheme="minorHAnsi"/>
          <w:lang w:eastAsia="en-US"/>
        </w:rPr>
        <w:br/>
        <w:t xml:space="preserve">utrzymywaniem czystości ich boksów w całym okresie świadczenia usługi. </w:t>
      </w:r>
    </w:p>
    <w:p w14:paraId="0FB289D6" w14:textId="77777777" w:rsidR="00D21AEB" w:rsidRDefault="001A6FE4">
      <w:pPr>
        <w:pStyle w:val="Akapitzlist"/>
        <w:numPr>
          <w:ilvl w:val="0"/>
          <w:numId w:val="7"/>
        </w:numPr>
        <w:rPr>
          <w:rFonts w:eastAsiaTheme="minorHAnsi"/>
          <w:color w:val="000000"/>
          <w:lang w:eastAsia="en-US"/>
        </w:rPr>
      </w:pPr>
      <w:r>
        <w:rPr>
          <w:rFonts w:eastAsiaTheme="minorHAnsi"/>
          <w:color w:val="000000"/>
          <w:lang w:eastAsia="en-US"/>
        </w:rPr>
        <w:lastRenderedPageBreak/>
        <w:t xml:space="preserve">Wykonawca zobowiązuje się wykonać przedmiot umowy zgodnie z zaleceniami </w:t>
      </w:r>
      <w:r>
        <w:rPr>
          <w:rFonts w:eastAsiaTheme="minorHAnsi"/>
          <w:color w:val="000000"/>
          <w:lang w:eastAsia="en-US"/>
        </w:rPr>
        <w:br/>
        <w:t xml:space="preserve">Zamawiającego, zasadami współczesnej wiedzy, obowiązującymi przepisami prawa i normami. </w:t>
      </w:r>
    </w:p>
    <w:p w14:paraId="4F5E9036" w14:textId="77777777" w:rsidR="00D21AEB" w:rsidRDefault="001A6FE4">
      <w:pPr>
        <w:pStyle w:val="Akapitzlist"/>
        <w:numPr>
          <w:ilvl w:val="0"/>
          <w:numId w:val="7"/>
        </w:numPr>
        <w:rPr>
          <w:rFonts w:eastAsiaTheme="minorHAnsi"/>
          <w:color w:val="000000"/>
          <w:lang w:eastAsia="en-US"/>
        </w:rPr>
      </w:pPr>
      <w:r>
        <w:rPr>
          <w:rFonts w:eastAsiaTheme="minorHAnsi"/>
          <w:color w:val="000000"/>
          <w:lang w:eastAsia="en-US"/>
        </w:rPr>
        <w:t xml:space="preserve">Wykonawca nie może powierzyć wykonania przedmiotu umowy osobie trzeciej bez pisemnej zgody Zamawiającego wyrażonej na piśmie. </w:t>
      </w:r>
    </w:p>
    <w:p w14:paraId="79CF4DAB" w14:textId="77777777" w:rsidR="00D21AEB" w:rsidRDefault="001A6FE4">
      <w:pPr>
        <w:pStyle w:val="Akapitzlist"/>
        <w:numPr>
          <w:ilvl w:val="0"/>
          <w:numId w:val="7"/>
        </w:numPr>
        <w:rPr>
          <w:rFonts w:eastAsiaTheme="minorHAnsi"/>
          <w:color w:val="000000"/>
          <w:lang w:eastAsia="en-US"/>
        </w:rPr>
      </w:pPr>
      <w:r>
        <w:rPr>
          <w:rFonts w:eastAsiaTheme="minorHAnsi"/>
          <w:color w:val="000000"/>
          <w:lang w:eastAsia="en-US"/>
        </w:rPr>
        <w:t xml:space="preserve">W przypadku gdy z jakichkolwiek przyczyn wygasną lub stracą ważność zezwolenia , o </w:t>
      </w:r>
      <w:r>
        <w:rPr>
          <w:rFonts w:eastAsiaTheme="minorHAnsi"/>
          <w:color w:val="000000"/>
          <w:lang w:eastAsia="en-US"/>
        </w:rPr>
        <w:br/>
        <w:t xml:space="preserve">których mowa w ust.1 Wykonawca zobowiązany jest uzyskać niezwłocznie nowe zezwolenia, nie później niż w terminie 14 dni, pod rygorem odstąpienia od umowy przez Zamawiającego. </w:t>
      </w:r>
    </w:p>
    <w:p w14:paraId="20E38219" w14:textId="77777777" w:rsidR="00D21AEB" w:rsidRDefault="00D21AEB">
      <w:pPr>
        <w:suppressAutoHyphens w:val="0"/>
        <w:jc w:val="center"/>
        <w:rPr>
          <w:rFonts w:eastAsiaTheme="minorHAnsi"/>
          <w:color w:val="000000"/>
          <w:sz w:val="22"/>
          <w:szCs w:val="22"/>
          <w:lang w:eastAsia="en-US"/>
        </w:rPr>
      </w:pPr>
    </w:p>
    <w:p w14:paraId="5302BEFD"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3</w:t>
      </w:r>
    </w:p>
    <w:p w14:paraId="2B65DBCF" w14:textId="77777777" w:rsidR="00D21AEB" w:rsidRDefault="001A6FE4">
      <w:pPr>
        <w:suppressAutoHyphens w:val="0"/>
        <w:ind w:left="936"/>
        <w:jc w:val="both"/>
        <w:rPr>
          <w:rFonts w:eastAsiaTheme="minorHAnsi"/>
          <w:sz w:val="22"/>
          <w:szCs w:val="22"/>
          <w:lang w:eastAsia="en-US"/>
        </w:rPr>
      </w:pPr>
      <w:r>
        <w:rPr>
          <w:rFonts w:eastAsiaTheme="minorHAnsi"/>
          <w:sz w:val="22"/>
          <w:szCs w:val="22"/>
          <w:lang w:eastAsia="en-US"/>
        </w:rPr>
        <w:t>Umowa zostaje zawarta na czas określony i obowiązuje</w:t>
      </w:r>
      <w:r>
        <w:rPr>
          <w:rFonts w:eastAsiaTheme="minorHAnsi"/>
          <w:b/>
          <w:bCs/>
          <w:sz w:val="22"/>
          <w:szCs w:val="22"/>
          <w:lang w:eastAsia="en-US"/>
        </w:rPr>
        <w:t>:</w:t>
      </w:r>
      <w:r>
        <w:t xml:space="preserve"> od dnia zawarcia umowy, jednak nie wcześniej niż od dnia 01.01.2026r. do dnia 31.12.2026r</w:t>
      </w:r>
    </w:p>
    <w:p w14:paraId="7DAE5D40" w14:textId="77777777" w:rsidR="00D21AEB" w:rsidRDefault="00D21AEB">
      <w:pPr>
        <w:suppressAutoHyphens w:val="0"/>
        <w:jc w:val="center"/>
        <w:rPr>
          <w:rFonts w:eastAsiaTheme="minorHAnsi"/>
          <w:sz w:val="22"/>
          <w:szCs w:val="22"/>
          <w:lang w:eastAsia="en-US"/>
        </w:rPr>
      </w:pPr>
    </w:p>
    <w:p w14:paraId="253C6447"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4</w:t>
      </w:r>
    </w:p>
    <w:p w14:paraId="18DFAD5F" w14:textId="77777777" w:rsidR="00D21AEB" w:rsidRDefault="001A6FE4">
      <w:pPr>
        <w:pStyle w:val="Akapitzlist"/>
        <w:numPr>
          <w:ilvl w:val="0"/>
          <w:numId w:val="8"/>
        </w:numPr>
        <w:rPr>
          <w:rFonts w:eastAsiaTheme="minorHAnsi"/>
          <w:color w:val="000000"/>
          <w:lang w:eastAsia="en-US"/>
        </w:rPr>
      </w:pPr>
      <w:r>
        <w:rPr>
          <w:rFonts w:eastAsiaTheme="minorHAnsi"/>
          <w:color w:val="000000"/>
          <w:lang w:eastAsia="en-US"/>
        </w:rPr>
        <w:t xml:space="preserve">Do obowiązków Wykonawcy należą: </w:t>
      </w:r>
    </w:p>
    <w:p w14:paraId="580AC41E" w14:textId="77777777" w:rsidR="00D21AEB" w:rsidRDefault="001A6FE4">
      <w:pPr>
        <w:pStyle w:val="Akapitzlist"/>
        <w:numPr>
          <w:ilvl w:val="0"/>
          <w:numId w:val="9"/>
        </w:numPr>
        <w:rPr>
          <w:rFonts w:eastAsiaTheme="minorHAnsi"/>
          <w:color w:val="000000"/>
          <w:lang w:eastAsia="en-US"/>
        </w:rPr>
      </w:pPr>
      <w:r>
        <w:rPr>
          <w:rFonts w:eastAsiaTheme="minorHAnsi"/>
          <w:color w:val="000000"/>
          <w:lang w:eastAsia="en-US"/>
        </w:rPr>
        <w:t xml:space="preserve">odławianie bezdomnych zwierząt z terenu Gminy Sadkowice, dostarczenie ich do schroniska oraz oznaczanie chipem; </w:t>
      </w:r>
    </w:p>
    <w:p w14:paraId="30128BFD" w14:textId="77777777" w:rsidR="00D21AEB" w:rsidRDefault="001A6FE4">
      <w:pPr>
        <w:pStyle w:val="Akapitzlist"/>
        <w:numPr>
          <w:ilvl w:val="0"/>
          <w:numId w:val="9"/>
        </w:numPr>
        <w:rPr>
          <w:rFonts w:eastAsiaTheme="minorHAnsi"/>
          <w:lang w:eastAsia="en-US"/>
        </w:rPr>
      </w:pPr>
      <w:r>
        <w:rPr>
          <w:rFonts w:eastAsiaTheme="minorHAnsi"/>
        </w:rPr>
        <w:t xml:space="preserve">przeprowadzenie czternastodniowej kwarantanny dla nowoprzybyłych zwierząt oraz w </w:t>
      </w:r>
      <w:r>
        <w:rPr>
          <w:rFonts w:eastAsiaTheme="minorHAnsi"/>
        </w:rPr>
        <w:br/>
        <w:t xml:space="preserve">przypadku pogryzienia </w:t>
      </w:r>
      <w:r>
        <w:rPr>
          <w:rFonts w:eastAsiaTheme="minorHAnsi"/>
          <w:lang w:eastAsia="en-US"/>
        </w:rPr>
        <w:t xml:space="preserve">człowieka przez psa przeprowadzenie, w ramach kwarantanny, obserwacji w kierunku wścieklizny; </w:t>
      </w:r>
    </w:p>
    <w:p w14:paraId="529141A0" w14:textId="77777777" w:rsidR="00D21AEB" w:rsidRDefault="001A6FE4">
      <w:pPr>
        <w:pStyle w:val="Akapitzlist"/>
        <w:numPr>
          <w:ilvl w:val="0"/>
          <w:numId w:val="9"/>
        </w:numPr>
        <w:rPr>
          <w:rFonts w:eastAsiaTheme="minorHAnsi"/>
          <w:color w:val="000000"/>
          <w:lang w:eastAsia="en-US"/>
        </w:rPr>
      </w:pPr>
      <w:r>
        <w:rPr>
          <w:rFonts w:eastAsiaTheme="minorHAnsi"/>
          <w:color w:val="000000"/>
          <w:lang w:eastAsia="en-US"/>
        </w:rPr>
        <w:t xml:space="preserve">prowadzenie ewidencji odłowionych zwierząt w tym informowanie Zleceniodawcy co miesiąc o każdym przypadku zgonu, eutanazji i adopcji zwierzęcia; </w:t>
      </w:r>
    </w:p>
    <w:p w14:paraId="298F735D" w14:textId="77777777" w:rsidR="00D21AEB" w:rsidRDefault="001A6FE4">
      <w:pPr>
        <w:pStyle w:val="Akapitzlist"/>
        <w:numPr>
          <w:ilvl w:val="0"/>
          <w:numId w:val="9"/>
        </w:numPr>
        <w:rPr>
          <w:rFonts w:eastAsiaTheme="minorHAnsi"/>
          <w:color w:val="000000"/>
          <w:lang w:eastAsia="en-US"/>
        </w:rPr>
      </w:pPr>
      <w:r>
        <w:rPr>
          <w:lang w:eastAsia="en-US"/>
        </w:rPr>
        <w:t xml:space="preserve">opieka nad zwierzętami przebywającymi w schronisku, w tym zapewnienie wyżywienia oraz w razie potrzeby pomocy </w:t>
      </w:r>
      <w:r>
        <w:rPr>
          <w:szCs w:val="23"/>
        </w:rPr>
        <w:t>lekarsko</w:t>
      </w:r>
      <w:r>
        <w:rPr>
          <w:lang w:eastAsia="en-US"/>
        </w:rPr>
        <w:t xml:space="preserve"> – weterynaryjnej (profilaktyka, leczenie, kastracja i sterylizacja). </w:t>
      </w:r>
    </w:p>
    <w:p w14:paraId="7F498143" w14:textId="77777777" w:rsidR="00D21AEB" w:rsidRDefault="001A6FE4">
      <w:pPr>
        <w:pStyle w:val="Akapitzlist"/>
        <w:numPr>
          <w:ilvl w:val="0"/>
          <w:numId w:val="8"/>
        </w:numPr>
        <w:rPr>
          <w:rFonts w:eastAsiaTheme="minorHAnsi"/>
          <w:color w:val="000000"/>
          <w:lang w:eastAsia="en-US"/>
        </w:rPr>
      </w:pPr>
      <w:r>
        <w:rPr>
          <w:rFonts w:eastAsiaTheme="minorHAnsi"/>
          <w:color w:val="000000"/>
          <w:lang w:eastAsia="en-US"/>
        </w:rPr>
        <w:t xml:space="preserve">Odłowione zwierzęta będą hotelowane w schronisku dla bezdomnych zwierząt  ……………………………. </w:t>
      </w:r>
    </w:p>
    <w:p w14:paraId="41F0D64F" w14:textId="77777777" w:rsidR="00D21AEB" w:rsidRDefault="001A6FE4">
      <w:pPr>
        <w:pStyle w:val="Akapitzlist"/>
        <w:numPr>
          <w:ilvl w:val="0"/>
          <w:numId w:val="8"/>
        </w:numPr>
        <w:rPr>
          <w:rFonts w:eastAsiaTheme="minorHAnsi"/>
          <w:lang w:eastAsia="en-US"/>
        </w:rPr>
      </w:pPr>
      <w:r>
        <w:rPr>
          <w:rFonts w:eastAsiaTheme="minorHAnsi"/>
          <w:lang w:eastAsia="en-US"/>
        </w:rPr>
        <w:t xml:space="preserve">Sprzęt służący do odławiania zwierząt stanowią: </w:t>
      </w:r>
    </w:p>
    <w:p w14:paraId="4F5A6EFD" w14:textId="77777777" w:rsidR="00D21AEB" w:rsidRDefault="001A6FE4">
      <w:pPr>
        <w:pStyle w:val="Akapitzlist"/>
        <w:numPr>
          <w:ilvl w:val="0"/>
          <w:numId w:val="10"/>
        </w:numPr>
        <w:rPr>
          <w:rFonts w:eastAsiaTheme="minorHAnsi"/>
        </w:rPr>
      </w:pPr>
      <w:r>
        <w:rPr>
          <w:rFonts w:eastAsiaTheme="minorHAnsi"/>
        </w:rPr>
        <w:t xml:space="preserve">aplikator pneumatyczny; </w:t>
      </w:r>
    </w:p>
    <w:p w14:paraId="5B60B507" w14:textId="77777777" w:rsidR="00D21AEB" w:rsidRDefault="001A6FE4">
      <w:pPr>
        <w:pStyle w:val="Akapitzlist"/>
        <w:numPr>
          <w:ilvl w:val="0"/>
          <w:numId w:val="10"/>
        </w:numPr>
        <w:rPr>
          <w:rFonts w:eastAsiaTheme="minorHAnsi"/>
        </w:rPr>
      </w:pPr>
      <w:r>
        <w:rPr>
          <w:rFonts w:eastAsiaTheme="minorHAnsi"/>
        </w:rPr>
        <w:t xml:space="preserve">chwytaki; </w:t>
      </w:r>
    </w:p>
    <w:p w14:paraId="280DB492" w14:textId="77777777" w:rsidR="00D21AEB" w:rsidRDefault="001A6FE4">
      <w:pPr>
        <w:pStyle w:val="Akapitzlist"/>
        <w:numPr>
          <w:ilvl w:val="0"/>
          <w:numId w:val="10"/>
        </w:numPr>
        <w:rPr>
          <w:rFonts w:eastAsiaTheme="minorHAnsi"/>
        </w:rPr>
      </w:pPr>
      <w:r>
        <w:rPr>
          <w:rFonts w:eastAsiaTheme="minorHAnsi"/>
        </w:rPr>
        <w:t xml:space="preserve">sieci weterynaryjne; </w:t>
      </w:r>
    </w:p>
    <w:p w14:paraId="30D51583" w14:textId="77777777" w:rsidR="00D21AEB" w:rsidRDefault="001A6FE4">
      <w:pPr>
        <w:pStyle w:val="Akapitzlist"/>
        <w:numPr>
          <w:ilvl w:val="0"/>
          <w:numId w:val="10"/>
        </w:numPr>
        <w:rPr>
          <w:rFonts w:eastAsiaTheme="minorHAnsi"/>
        </w:rPr>
      </w:pPr>
      <w:r>
        <w:rPr>
          <w:rFonts w:eastAsiaTheme="minorHAnsi"/>
        </w:rPr>
        <w:t xml:space="preserve">klatki żywo łapki. </w:t>
      </w:r>
    </w:p>
    <w:p w14:paraId="79A71F93" w14:textId="77777777" w:rsidR="00D21AEB" w:rsidRDefault="001A6FE4">
      <w:pPr>
        <w:pStyle w:val="Akapitzlist"/>
        <w:numPr>
          <w:ilvl w:val="0"/>
          <w:numId w:val="8"/>
        </w:numPr>
        <w:rPr>
          <w:rFonts w:eastAsiaTheme="minorHAnsi"/>
          <w:color w:val="000000"/>
          <w:lang w:eastAsia="en-US"/>
        </w:rPr>
      </w:pPr>
      <w:r>
        <w:rPr>
          <w:rFonts w:eastAsiaTheme="minorHAnsi"/>
          <w:color w:val="000000"/>
          <w:lang w:eastAsia="en-US"/>
        </w:rPr>
        <w:t xml:space="preserve">Sprzęt służący do odławiania zwierząt nie może zadawać zwierzętom bólu i cierpienia ani też narażać je na zranienie. </w:t>
      </w:r>
    </w:p>
    <w:p w14:paraId="1B733434" w14:textId="77777777" w:rsidR="00D21AEB" w:rsidRDefault="001A6FE4">
      <w:pPr>
        <w:pStyle w:val="Akapitzlist"/>
        <w:numPr>
          <w:ilvl w:val="0"/>
          <w:numId w:val="8"/>
        </w:numPr>
        <w:rPr>
          <w:rFonts w:eastAsiaTheme="minorHAnsi"/>
          <w:color w:val="000000"/>
          <w:lang w:eastAsia="en-US"/>
        </w:rPr>
      </w:pPr>
      <w:r>
        <w:rPr>
          <w:rFonts w:eastAsiaTheme="minorHAnsi"/>
          <w:color w:val="000000"/>
          <w:lang w:eastAsia="en-US"/>
        </w:rPr>
        <w:t xml:space="preserve">Wykonawca upoważniony jest do wykonywania zabiegów lekarsko – weterynaryjnych, a także kastracji i sterylizacji oraz w uzasadnionych przypadkach eutanazji zwierząt, wyłącznie po </w:t>
      </w:r>
      <w:r>
        <w:rPr>
          <w:rFonts w:eastAsiaTheme="minorHAnsi"/>
          <w:color w:val="000000"/>
          <w:lang w:eastAsia="en-US"/>
        </w:rPr>
        <w:br/>
        <w:t xml:space="preserve">uzyskaniu pozytywnej opinii lekarza weterynarii co do konieczności przeprowadzenia eutanazji zwierzęcia. Zabiegi, o których mowa w zdaniu pierwszym mogą być wykonywane wyłącznie przez lekarza weterynarii. </w:t>
      </w:r>
    </w:p>
    <w:p w14:paraId="2DA674A6" w14:textId="77777777" w:rsidR="00D21AEB" w:rsidRDefault="00D21AEB">
      <w:pPr>
        <w:suppressAutoHyphens w:val="0"/>
        <w:jc w:val="both"/>
        <w:rPr>
          <w:rFonts w:eastAsiaTheme="minorHAnsi"/>
          <w:color w:val="000000"/>
          <w:sz w:val="22"/>
          <w:szCs w:val="22"/>
          <w:lang w:eastAsia="en-US"/>
        </w:rPr>
      </w:pPr>
    </w:p>
    <w:p w14:paraId="65D5E243"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5</w:t>
      </w:r>
    </w:p>
    <w:p w14:paraId="59561C00" w14:textId="77777777" w:rsidR="00D21AEB" w:rsidRDefault="001A6FE4">
      <w:pPr>
        <w:pStyle w:val="Akapitzlist"/>
        <w:ind w:left="720"/>
        <w:rPr>
          <w:rFonts w:eastAsiaTheme="minorHAnsi"/>
          <w:color w:val="000000"/>
          <w:lang w:eastAsia="en-US"/>
        </w:rPr>
      </w:pPr>
      <w:r>
        <w:rPr>
          <w:rFonts w:eastAsiaTheme="minorHAnsi"/>
          <w:color w:val="000000"/>
          <w:lang w:eastAsia="en-US"/>
        </w:rPr>
        <w:t xml:space="preserve">Wykonawca upoważniony jest do wykonywania wszelkich działań zmierzających do adopcji zwierząt. </w:t>
      </w:r>
    </w:p>
    <w:p w14:paraId="577D08E9" w14:textId="77777777" w:rsidR="00D21AEB" w:rsidRDefault="00D21AEB">
      <w:pPr>
        <w:suppressAutoHyphens w:val="0"/>
        <w:jc w:val="both"/>
        <w:rPr>
          <w:rFonts w:eastAsiaTheme="minorHAnsi"/>
          <w:color w:val="000000"/>
          <w:sz w:val="22"/>
          <w:szCs w:val="22"/>
          <w:lang w:eastAsia="en-US"/>
        </w:rPr>
      </w:pPr>
    </w:p>
    <w:p w14:paraId="72CBB579"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6</w:t>
      </w:r>
    </w:p>
    <w:p w14:paraId="0BFDD334" w14:textId="77777777" w:rsidR="00D21AEB" w:rsidRDefault="001A6FE4">
      <w:pPr>
        <w:suppressAutoHyphens w:val="0"/>
        <w:ind w:left="936"/>
        <w:jc w:val="both"/>
        <w:rPr>
          <w:rFonts w:eastAsiaTheme="minorHAnsi"/>
          <w:color w:val="000000"/>
          <w:sz w:val="22"/>
          <w:szCs w:val="22"/>
          <w:lang w:eastAsia="en-US"/>
        </w:rPr>
      </w:pPr>
      <w:r>
        <w:rPr>
          <w:rFonts w:eastAsiaTheme="minorHAnsi"/>
          <w:color w:val="000000"/>
          <w:sz w:val="22"/>
          <w:szCs w:val="22"/>
          <w:lang w:eastAsia="en-US"/>
        </w:rPr>
        <w:t xml:space="preserve">Zlecając odłowienie bezdomnego zwierzęcia, Zamawiający wskaże miejsce gdzie dane </w:t>
      </w:r>
      <w:r>
        <w:rPr>
          <w:rFonts w:eastAsiaTheme="minorHAnsi"/>
          <w:color w:val="000000"/>
          <w:sz w:val="22"/>
          <w:szCs w:val="22"/>
          <w:lang w:eastAsia="en-US"/>
        </w:rPr>
        <w:br/>
        <w:t xml:space="preserve">zwierzę przebywa, opis zwierzęcia oraz inne informacje przydatne do wykonania odłowienia. </w:t>
      </w:r>
    </w:p>
    <w:p w14:paraId="239C2944" w14:textId="77777777" w:rsidR="00D21AEB" w:rsidRDefault="00D21AEB">
      <w:pPr>
        <w:suppressAutoHyphens w:val="0"/>
        <w:jc w:val="center"/>
        <w:rPr>
          <w:rFonts w:eastAsiaTheme="minorHAnsi"/>
          <w:color w:val="000000"/>
          <w:sz w:val="22"/>
          <w:szCs w:val="22"/>
          <w:lang w:eastAsia="en-US"/>
        </w:rPr>
      </w:pPr>
    </w:p>
    <w:p w14:paraId="38E7D219"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7</w:t>
      </w:r>
    </w:p>
    <w:p w14:paraId="3073CBFF" w14:textId="77777777" w:rsidR="00D21AEB" w:rsidRDefault="001A6FE4">
      <w:pPr>
        <w:pStyle w:val="Akapitzlist"/>
        <w:ind w:left="765"/>
        <w:rPr>
          <w:rFonts w:eastAsiaTheme="minorHAnsi"/>
          <w:color w:val="000000"/>
          <w:lang w:eastAsia="en-US"/>
        </w:rPr>
      </w:pPr>
      <w:r>
        <w:rPr>
          <w:rFonts w:eastAsiaTheme="minorHAnsi"/>
          <w:color w:val="000000"/>
          <w:lang w:eastAsia="en-US"/>
        </w:rPr>
        <w:t xml:space="preserve">Wykonawca zobowiązany jest prowadzić rejestr odłowionych zwierząt z terenu </w:t>
      </w:r>
      <w:r>
        <w:rPr>
          <w:rFonts w:eastAsiaTheme="minorHAnsi"/>
          <w:color w:val="000000"/>
          <w:lang w:eastAsia="en-US"/>
        </w:rPr>
        <w:br/>
        <w:t xml:space="preserve">Gminy Sadkowice zawierający: daty odłowienia bezdomnych zwierząt, ilość odłowionych </w:t>
      </w:r>
      <w:r>
        <w:rPr>
          <w:rFonts w:eastAsiaTheme="minorHAnsi"/>
          <w:color w:val="000000"/>
          <w:lang w:eastAsia="en-US"/>
        </w:rPr>
        <w:br/>
        <w:t xml:space="preserve">zwierząt, miejsca odłowionych zwierząt, fotografie odłowionych zwierząt wraz z przebiegiem pobytu w schronisku i wykonanych zabiegów weterynaryjnych (odrobaczania, szczepienia, </w:t>
      </w:r>
      <w:r>
        <w:rPr>
          <w:rFonts w:eastAsiaTheme="minorHAnsi"/>
          <w:color w:val="000000"/>
          <w:lang w:eastAsia="en-US"/>
        </w:rPr>
        <w:lastRenderedPageBreak/>
        <w:t xml:space="preserve">kastracji, sterylizacji, zabiegów eutanazji)  potwierdzone przez schronisko, o którym mowa w </w:t>
      </w:r>
      <w:r>
        <w:rPr>
          <w:rFonts w:eastAsiaTheme="minorHAnsi"/>
          <w:color w:val="000000"/>
          <w:lang w:eastAsia="en-US"/>
        </w:rPr>
        <w:br/>
        <w:t xml:space="preserve">§ 4 ust. 2 </w:t>
      </w:r>
    </w:p>
    <w:p w14:paraId="6565B0FA" w14:textId="77777777" w:rsidR="00D21AEB" w:rsidRDefault="00D21AEB">
      <w:pPr>
        <w:rPr>
          <w:rFonts w:eastAsiaTheme="minorHAnsi"/>
        </w:rPr>
      </w:pPr>
    </w:p>
    <w:p w14:paraId="094361A2" w14:textId="77777777" w:rsidR="00D21AEB" w:rsidRDefault="001A6FE4">
      <w:pPr>
        <w:jc w:val="center"/>
        <w:rPr>
          <w:rFonts w:eastAsiaTheme="minorHAnsi"/>
          <w:sz w:val="22"/>
          <w:szCs w:val="22"/>
          <w:lang w:eastAsia="en-US"/>
        </w:rPr>
      </w:pPr>
      <w:r>
        <w:rPr>
          <w:rFonts w:eastAsiaTheme="minorHAnsi"/>
          <w:sz w:val="22"/>
          <w:szCs w:val="22"/>
        </w:rPr>
        <w:br/>
      </w:r>
      <w:r>
        <w:rPr>
          <w:rFonts w:eastAsiaTheme="minorHAnsi"/>
          <w:sz w:val="22"/>
          <w:szCs w:val="22"/>
        </w:rPr>
        <w:br/>
        <w:t>§ 8</w:t>
      </w:r>
    </w:p>
    <w:p w14:paraId="79052C29" w14:textId="77777777" w:rsidR="00D21AEB" w:rsidRDefault="001A6FE4">
      <w:pPr>
        <w:pStyle w:val="Akapitzlist"/>
        <w:numPr>
          <w:ilvl w:val="0"/>
          <w:numId w:val="11"/>
        </w:numPr>
        <w:rPr>
          <w:rFonts w:eastAsiaTheme="minorHAnsi"/>
          <w:color w:val="000000"/>
          <w:lang w:eastAsia="en-US"/>
        </w:rPr>
      </w:pPr>
      <w:r>
        <w:rPr>
          <w:rFonts w:eastAsiaTheme="minorHAnsi"/>
          <w:color w:val="000000"/>
          <w:lang w:eastAsia="en-US"/>
        </w:rPr>
        <w:t xml:space="preserve">Wykonawca zobowiązany jest do zapewnienia, w razie potrzeby, pomocy lekarsko – weterynaryjnej przy odławianiu zwierząt. </w:t>
      </w:r>
    </w:p>
    <w:p w14:paraId="567C1675" w14:textId="77777777" w:rsidR="00D21AEB" w:rsidRDefault="001A6FE4">
      <w:pPr>
        <w:pStyle w:val="Akapitzlist"/>
        <w:numPr>
          <w:ilvl w:val="0"/>
          <w:numId w:val="11"/>
        </w:numPr>
        <w:rPr>
          <w:rFonts w:eastAsiaTheme="minorHAnsi"/>
          <w:color w:val="000000"/>
          <w:lang w:eastAsia="en-US"/>
        </w:rPr>
      </w:pPr>
      <w:r>
        <w:rPr>
          <w:rFonts w:eastAsiaTheme="minorHAnsi"/>
          <w:color w:val="000000"/>
          <w:lang w:eastAsia="en-US"/>
        </w:rPr>
        <w:t xml:space="preserve">Zamawiający zobowiązuje się do natychmiastowego poinformowania Wykonawcy o </w:t>
      </w:r>
      <w:r>
        <w:rPr>
          <w:rFonts w:eastAsiaTheme="minorHAnsi"/>
          <w:color w:val="000000"/>
          <w:lang w:eastAsia="en-US"/>
        </w:rPr>
        <w:br/>
        <w:t xml:space="preserve">wystąpieniu na swoim terenie objawów choroby zakaźnej zwierząt. </w:t>
      </w:r>
    </w:p>
    <w:p w14:paraId="71766031" w14:textId="77777777" w:rsidR="00D21AEB" w:rsidRDefault="00D21AEB">
      <w:pPr>
        <w:suppressAutoHyphens w:val="0"/>
        <w:jc w:val="both"/>
        <w:rPr>
          <w:rFonts w:eastAsiaTheme="minorHAnsi"/>
          <w:color w:val="000000"/>
          <w:sz w:val="22"/>
          <w:szCs w:val="22"/>
          <w:lang w:eastAsia="en-US"/>
        </w:rPr>
      </w:pPr>
    </w:p>
    <w:p w14:paraId="655521E6"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9</w:t>
      </w:r>
    </w:p>
    <w:p w14:paraId="0E025631" w14:textId="77777777" w:rsidR="00D21AEB" w:rsidRDefault="001A6FE4">
      <w:pPr>
        <w:pStyle w:val="Akapitzlist"/>
        <w:numPr>
          <w:ilvl w:val="0"/>
          <w:numId w:val="12"/>
        </w:numPr>
        <w:rPr>
          <w:rFonts w:eastAsiaTheme="minorHAnsi"/>
          <w:color w:val="000000"/>
          <w:lang w:eastAsia="en-US"/>
        </w:rPr>
      </w:pPr>
      <w:r>
        <w:rPr>
          <w:rFonts w:eastAsiaTheme="minorHAnsi"/>
          <w:color w:val="000000"/>
          <w:lang w:eastAsia="en-US"/>
        </w:rPr>
        <w:t xml:space="preserve">Wynagrodzenie Wykonawcy płatne będzie według ceny : </w:t>
      </w:r>
    </w:p>
    <w:p w14:paraId="0AB13CEB" w14:textId="77777777" w:rsidR="00D21AEB" w:rsidRDefault="00D21AEB">
      <w:pPr>
        <w:pStyle w:val="Akapitzlist"/>
        <w:ind w:left="720"/>
        <w:rPr>
          <w:rFonts w:eastAsiaTheme="minorHAnsi"/>
          <w:color w:val="000000"/>
          <w:lang w:eastAsia="en-US"/>
        </w:rPr>
      </w:pPr>
    </w:p>
    <w:p w14:paraId="4C7AAFCE" w14:textId="77777777" w:rsidR="00D21AEB" w:rsidRDefault="001A6FE4">
      <w:pPr>
        <w:pStyle w:val="Akapitzlist"/>
        <w:numPr>
          <w:ilvl w:val="1"/>
          <w:numId w:val="13"/>
        </w:numPr>
        <w:rPr>
          <w:rFonts w:eastAsiaTheme="minorHAnsi"/>
          <w:color w:val="000000"/>
          <w:lang w:eastAsia="en-US"/>
        </w:rPr>
      </w:pPr>
      <w:r>
        <w:rPr>
          <w:rFonts w:eastAsiaTheme="minorHAnsi"/>
          <w:color w:val="000000"/>
          <w:lang w:eastAsia="en-US"/>
        </w:rPr>
        <w:t xml:space="preserve">za odławianie jednego zwierzęcia/zwierząt w jednej lokalizacji wraz z zapewnieniem mu opieki weterynaryjnej i transportem do schroniska w wysokości brutto ………….. zł. słownie: …………. …………………………. zł;  x </w:t>
      </w:r>
      <w:r>
        <w:rPr>
          <w:rFonts w:eastAsiaTheme="minorHAnsi"/>
          <w:b/>
          <w:bCs/>
          <w:color w:val="000000"/>
          <w:lang w:eastAsia="en-US"/>
        </w:rPr>
        <w:t xml:space="preserve">25 psów </w:t>
      </w:r>
      <w:r>
        <w:rPr>
          <w:rFonts w:eastAsiaTheme="minorHAnsi"/>
          <w:color w:val="000000"/>
          <w:lang w:eastAsia="en-US"/>
        </w:rPr>
        <w:t xml:space="preserve">= …………….. zł; </w:t>
      </w:r>
    </w:p>
    <w:p w14:paraId="19B740AA" w14:textId="77777777" w:rsidR="00D21AEB" w:rsidRDefault="001A6FE4">
      <w:pPr>
        <w:pStyle w:val="Akapitzlist"/>
        <w:numPr>
          <w:ilvl w:val="1"/>
          <w:numId w:val="13"/>
        </w:numPr>
        <w:rPr>
          <w:rFonts w:eastAsiaTheme="minorHAnsi"/>
          <w:color w:val="000000"/>
          <w:lang w:eastAsia="en-US"/>
        </w:rPr>
      </w:pPr>
      <w:r>
        <w:rPr>
          <w:rFonts w:eastAsiaTheme="minorHAnsi"/>
          <w:color w:val="000000"/>
          <w:lang w:eastAsia="en-US"/>
        </w:rPr>
        <w:t xml:space="preserve">za przyjęcie do schroniska i dożywotnie  utrzymanie lub do czasu adopcji 1 zwierzęcia w schronisku w wysokości brutto ……….  zł x </w:t>
      </w:r>
      <w:r>
        <w:rPr>
          <w:rFonts w:eastAsiaTheme="minorHAnsi"/>
          <w:b/>
          <w:bCs/>
          <w:color w:val="000000"/>
          <w:lang w:eastAsia="en-US"/>
        </w:rPr>
        <w:t xml:space="preserve">……. psy </w:t>
      </w:r>
      <w:r>
        <w:rPr>
          <w:rFonts w:eastAsiaTheme="minorHAnsi"/>
          <w:color w:val="000000"/>
          <w:lang w:eastAsia="en-US"/>
        </w:rPr>
        <w:t xml:space="preserve">( </w:t>
      </w:r>
      <w:r>
        <w:rPr>
          <w:rFonts w:eastAsiaTheme="minorHAnsi"/>
          <w:b/>
          <w:bCs/>
          <w:color w:val="000000"/>
          <w:lang w:eastAsia="en-US"/>
        </w:rPr>
        <w:t>25 psów nowo odłowionych</w:t>
      </w:r>
      <w:r>
        <w:rPr>
          <w:rFonts w:eastAsiaTheme="minorHAnsi"/>
          <w:color w:val="000000"/>
          <w:lang w:eastAsia="en-US"/>
        </w:rPr>
        <w:t xml:space="preserve">) = ..................... zł; </w:t>
      </w:r>
    </w:p>
    <w:p w14:paraId="26387088" w14:textId="77777777" w:rsidR="00D21AEB" w:rsidRDefault="001A6FE4">
      <w:pPr>
        <w:pStyle w:val="Akapitzlist"/>
        <w:numPr>
          <w:ilvl w:val="0"/>
          <w:numId w:val="12"/>
        </w:numPr>
        <w:rPr>
          <w:rFonts w:eastAsiaTheme="minorHAnsi"/>
          <w:color w:val="000000"/>
          <w:lang w:eastAsia="en-US"/>
        </w:rPr>
      </w:pPr>
      <w:r>
        <w:rPr>
          <w:rFonts w:eastAsiaTheme="minorHAnsi"/>
          <w:color w:val="000000"/>
          <w:lang w:eastAsia="en-US"/>
        </w:rPr>
        <w:t xml:space="preserve">Ostateczne wynagrodzenie Wykonawcy zostanie ustalone na podstawie faktycznej liczby </w:t>
      </w:r>
      <w:r>
        <w:rPr>
          <w:rFonts w:eastAsiaTheme="minorHAnsi"/>
          <w:color w:val="000000"/>
          <w:lang w:eastAsia="en-US"/>
        </w:rPr>
        <w:br/>
        <w:t xml:space="preserve">zwierząt przebywających w Schronisku oraz ilości odłowień według  cen </w:t>
      </w:r>
      <w:r>
        <w:rPr>
          <w:rFonts w:eastAsiaTheme="minorHAnsi"/>
          <w:color w:val="000000"/>
          <w:lang w:eastAsia="en-US"/>
        </w:rPr>
        <w:br/>
        <w:t xml:space="preserve">jednostkowych określonych w ust. 1 niniejszego paragrafu. </w:t>
      </w:r>
    </w:p>
    <w:p w14:paraId="5E41E2C7" w14:textId="77777777" w:rsidR="00D21AEB" w:rsidRDefault="001A6FE4">
      <w:pPr>
        <w:pStyle w:val="Akapitzlist"/>
        <w:numPr>
          <w:ilvl w:val="0"/>
          <w:numId w:val="12"/>
        </w:numPr>
        <w:rPr>
          <w:rFonts w:eastAsiaTheme="minorHAnsi"/>
          <w:color w:val="000000"/>
          <w:lang w:eastAsia="en-US"/>
        </w:rPr>
      </w:pPr>
      <w:r>
        <w:rPr>
          <w:rFonts w:eastAsiaTheme="minorHAnsi"/>
          <w:color w:val="000000"/>
          <w:lang w:eastAsia="en-US"/>
        </w:rPr>
        <w:t xml:space="preserve">Ceny jednostkowe określone w ust. 1 nie podlegają podwyższeniu z jakiegokolwiek tytułu przez okres obowiązywania umowy. </w:t>
      </w:r>
    </w:p>
    <w:p w14:paraId="20A5D02D" w14:textId="77777777" w:rsidR="00D21AEB" w:rsidRDefault="001A6FE4">
      <w:pPr>
        <w:pStyle w:val="Akapitzlist"/>
        <w:numPr>
          <w:ilvl w:val="0"/>
          <w:numId w:val="12"/>
        </w:numPr>
        <w:rPr>
          <w:rFonts w:eastAsiaTheme="minorHAnsi"/>
          <w:color w:val="000000"/>
          <w:lang w:eastAsia="en-US"/>
        </w:rPr>
      </w:pPr>
      <w:r>
        <w:rPr>
          <w:rFonts w:eastAsiaTheme="minorHAnsi"/>
          <w:color w:val="000000"/>
          <w:lang w:eastAsia="en-US"/>
        </w:rPr>
        <w:t xml:space="preserve">Łączne maksymalne wynagrodzenie Wykonawcy przysługujące na podstawie niniejszej </w:t>
      </w:r>
      <w:r>
        <w:rPr>
          <w:rFonts w:eastAsiaTheme="minorHAnsi"/>
          <w:color w:val="000000"/>
          <w:lang w:eastAsia="en-US"/>
        </w:rPr>
        <w:br/>
        <w:t xml:space="preserve">umowy, zgodnie z ceną ofertową określa się na kwotę ……………….zł (słownie: …….. …………… złotych) wraz z podatkiem od towarów i usług VAT, a faktyczne wynagrodzenie Wykonawcy ustalone będzie zgodnie z ust. 2. </w:t>
      </w:r>
    </w:p>
    <w:p w14:paraId="143006B2" w14:textId="77777777" w:rsidR="00D21AEB" w:rsidRDefault="001A6FE4">
      <w:pPr>
        <w:pStyle w:val="Akapitzlist"/>
        <w:numPr>
          <w:ilvl w:val="0"/>
          <w:numId w:val="12"/>
        </w:numPr>
        <w:rPr>
          <w:rFonts w:eastAsiaTheme="minorHAnsi"/>
          <w:color w:val="000000"/>
          <w:lang w:eastAsia="en-US"/>
        </w:rPr>
      </w:pPr>
      <w:r>
        <w:rPr>
          <w:rFonts w:eastAsiaTheme="minorHAnsi"/>
          <w:color w:val="000000"/>
          <w:lang w:eastAsia="en-US"/>
        </w:rPr>
        <w:t xml:space="preserve">W przypadku korzystania przez Wykonawcę z podwykonawstwa, Wykonawca do każdej </w:t>
      </w:r>
      <w:r>
        <w:rPr>
          <w:rFonts w:eastAsiaTheme="minorHAnsi"/>
          <w:color w:val="000000"/>
          <w:lang w:eastAsia="en-US"/>
        </w:rPr>
        <w:br/>
        <w:t xml:space="preserve">faktury zobowiązany jest przedłożyć Zamawiającemu w oryginale oświadczenie podwykonawcy, że w całości zostało mu zapłacone wynagrodzenie za usługi, które wykonywał w oparciu o umowę o podwykonawstwo, za które Wykonawca składa fakturę. </w:t>
      </w:r>
    </w:p>
    <w:p w14:paraId="117DA4EC" w14:textId="77777777" w:rsidR="00D21AEB" w:rsidRDefault="001A6FE4">
      <w:pPr>
        <w:pStyle w:val="Akapitzlist"/>
        <w:numPr>
          <w:ilvl w:val="0"/>
          <w:numId w:val="12"/>
        </w:numPr>
        <w:rPr>
          <w:rFonts w:eastAsiaTheme="minorHAnsi"/>
          <w:color w:val="000000"/>
          <w:lang w:eastAsia="en-US"/>
        </w:rPr>
      </w:pPr>
      <w:r>
        <w:rPr>
          <w:rFonts w:eastAsiaTheme="minorHAnsi"/>
          <w:color w:val="000000"/>
          <w:lang w:eastAsia="en-US"/>
        </w:rPr>
        <w:t xml:space="preserve">Do czasu przedłożenia oświadczenia, o którym mowa w ust. 5 , Zamawiający wstrzyma się z zapłatą wynagrodzenia Wykonawcy, a termin zapłaty faktury, określony w § 11 biegnie od dnia przedłożenia faktury wraz z oświadczeniem podwykonawcy, o którym mowa w ust. 5. </w:t>
      </w:r>
    </w:p>
    <w:p w14:paraId="1C2CA570" w14:textId="77777777" w:rsidR="00D21AEB" w:rsidRDefault="00D21AEB">
      <w:pPr>
        <w:suppressAutoHyphens w:val="0"/>
        <w:jc w:val="both"/>
        <w:rPr>
          <w:rFonts w:eastAsiaTheme="minorHAnsi"/>
          <w:color w:val="000000"/>
          <w:sz w:val="22"/>
          <w:szCs w:val="22"/>
          <w:lang w:eastAsia="en-US"/>
        </w:rPr>
      </w:pPr>
    </w:p>
    <w:p w14:paraId="77D379E6" w14:textId="77777777" w:rsidR="00D21AEB" w:rsidRDefault="00D21AEB">
      <w:pPr>
        <w:suppressAutoHyphens w:val="0"/>
        <w:jc w:val="both"/>
        <w:rPr>
          <w:rFonts w:eastAsiaTheme="minorHAnsi"/>
          <w:color w:val="000000"/>
          <w:sz w:val="22"/>
          <w:szCs w:val="22"/>
          <w:lang w:eastAsia="en-US"/>
        </w:rPr>
      </w:pPr>
    </w:p>
    <w:p w14:paraId="06F85FF3" w14:textId="77777777" w:rsidR="00D21AEB" w:rsidRDefault="00D21AEB">
      <w:pPr>
        <w:suppressAutoHyphens w:val="0"/>
        <w:jc w:val="both"/>
        <w:rPr>
          <w:rFonts w:eastAsiaTheme="minorHAnsi"/>
          <w:color w:val="000000"/>
          <w:sz w:val="22"/>
          <w:szCs w:val="22"/>
          <w:lang w:eastAsia="en-US"/>
        </w:rPr>
      </w:pPr>
    </w:p>
    <w:p w14:paraId="01859644"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10</w:t>
      </w:r>
    </w:p>
    <w:p w14:paraId="7CE26FE3" w14:textId="77777777" w:rsidR="00D21AEB" w:rsidRDefault="001A6FE4">
      <w:pPr>
        <w:suppressAutoHyphens w:val="0"/>
        <w:jc w:val="both"/>
        <w:rPr>
          <w:rFonts w:eastAsiaTheme="minorHAnsi"/>
          <w:color w:val="000000"/>
          <w:sz w:val="22"/>
          <w:szCs w:val="22"/>
          <w:lang w:eastAsia="en-US"/>
        </w:rPr>
      </w:pPr>
      <w:r>
        <w:rPr>
          <w:rFonts w:eastAsiaTheme="minorHAnsi"/>
          <w:color w:val="000000"/>
          <w:sz w:val="22"/>
          <w:szCs w:val="22"/>
          <w:lang w:eastAsia="en-US"/>
        </w:rPr>
        <w:t xml:space="preserve">Prawa i obowiązki Wykonawcy wynikające z niniejszej umowy, w tym wierzytelności pieniężne przysługujące Wykonawcy z tytułu realizacji niniejszej umowy nie mogą być przedmiotem </w:t>
      </w:r>
      <w:r>
        <w:rPr>
          <w:rFonts w:eastAsiaTheme="minorHAnsi"/>
          <w:color w:val="000000"/>
          <w:sz w:val="22"/>
          <w:szCs w:val="22"/>
          <w:lang w:eastAsia="en-US"/>
        </w:rPr>
        <w:br/>
        <w:t xml:space="preserve">przelewu na rzecz osób trzecich. </w:t>
      </w:r>
    </w:p>
    <w:p w14:paraId="15EB58B8" w14:textId="77777777" w:rsidR="00D21AEB" w:rsidRDefault="00D21AEB">
      <w:pPr>
        <w:suppressAutoHyphens w:val="0"/>
        <w:jc w:val="center"/>
        <w:rPr>
          <w:rFonts w:eastAsiaTheme="minorHAnsi"/>
          <w:color w:val="000000"/>
          <w:sz w:val="22"/>
          <w:szCs w:val="22"/>
          <w:lang w:eastAsia="en-US"/>
        </w:rPr>
      </w:pPr>
    </w:p>
    <w:p w14:paraId="00B7569A"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11</w:t>
      </w:r>
    </w:p>
    <w:p w14:paraId="1481F790" w14:textId="77777777" w:rsidR="00D21AEB" w:rsidRDefault="001A6FE4">
      <w:pPr>
        <w:pStyle w:val="Akapitzlist"/>
        <w:numPr>
          <w:ilvl w:val="0"/>
          <w:numId w:val="14"/>
        </w:numPr>
        <w:rPr>
          <w:rFonts w:eastAsiaTheme="minorHAnsi"/>
          <w:color w:val="000000"/>
          <w:lang w:eastAsia="en-US"/>
        </w:rPr>
      </w:pPr>
      <w:r>
        <w:rPr>
          <w:rFonts w:eastAsiaTheme="minorHAnsi"/>
          <w:color w:val="000000"/>
          <w:lang w:eastAsia="en-US"/>
        </w:rPr>
        <w:t xml:space="preserve">Wynagrodzenie Wykonawcy płatne będzie w okresach miesięcznych. </w:t>
      </w:r>
    </w:p>
    <w:p w14:paraId="590309D5" w14:textId="77777777" w:rsidR="00D21AEB" w:rsidRDefault="001A6FE4">
      <w:pPr>
        <w:pStyle w:val="Akapitzlist"/>
        <w:ind w:left="720"/>
        <w:rPr>
          <w:rFonts w:eastAsiaTheme="minorHAnsi"/>
          <w:color w:val="000000"/>
          <w:lang w:eastAsia="en-US"/>
        </w:rPr>
      </w:pPr>
      <w:r>
        <w:rPr>
          <w:rFonts w:eastAsiaTheme="minorHAnsi"/>
          <w:color w:val="000000"/>
          <w:lang w:eastAsia="en-US"/>
        </w:rPr>
        <w:t xml:space="preserve">Wynagrodzenie o którym mowa w § 9 Zamawiający zobowiązany jest wypłacić na konto: ……………………….. w terminie 21 dni od dnia otrzymania faktury VAT. Wykonawca </w:t>
      </w:r>
      <w:r>
        <w:rPr>
          <w:rFonts w:eastAsiaTheme="minorHAnsi"/>
          <w:color w:val="000000"/>
          <w:lang w:eastAsia="en-US"/>
        </w:rPr>
        <w:br/>
        <w:t xml:space="preserve">wystawiać będzie faktury po zakończeniu miesiąca, którego dotyczy </w:t>
      </w:r>
      <w:r>
        <w:rPr>
          <w:rFonts w:eastAsiaTheme="minorHAnsi"/>
          <w:color w:val="000000"/>
          <w:lang w:eastAsia="en-US"/>
        </w:rPr>
        <w:br/>
        <w:t xml:space="preserve">wynagrodzenia wynikające z faktury. </w:t>
      </w:r>
    </w:p>
    <w:p w14:paraId="649D1066" w14:textId="77777777" w:rsidR="00D21AEB" w:rsidRDefault="00D21AEB">
      <w:pPr>
        <w:suppressAutoHyphens w:val="0"/>
        <w:jc w:val="both"/>
        <w:rPr>
          <w:rFonts w:eastAsiaTheme="minorHAnsi"/>
          <w:color w:val="000000"/>
          <w:sz w:val="22"/>
          <w:szCs w:val="22"/>
          <w:lang w:eastAsia="en-US"/>
        </w:rPr>
      </w:pPr>
    </w:p>
    <w:p w14:paraId="788AFD4E"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12</w:t>
      </w:r>
    </w:p>
    <w:p w14:paraId="07249AE4" w14:textId="77777777" w:rsidR="00D21AEB" w:rsidRDefault="001A6FE4">
      <w:pPr>
        <w:pStyle w:val="Akapitzlist"/>
        <w:numPr>
          <w:ilvl w:val="0"/>
          <w:numId w:val="15"/>
        </w:numPr>
        <w:rPr>
          <w:rFonts w:eastAsiaTheme="minorHAnsi"/>
          <w:lang w:eastAsia="en-US"/>
        </w:rPr>
      </w:pPr>
      <w:r>
        <w:rPr>
          <w:rFonts w:eastAsiaTheme="minorHAnsi"/>
          <w:lang w:eastAsia="en-US"/>
        </w:rPr>
        <w:t>Wykonawca zobowiązany jest, aby pracownicy, których praca jest niezbędna do prawidłowego wykonania zamówienia, którzy wykonywać będą roboty związane z karmieniem i poje</w:t>
      </w:r>
      <w:r>
        <w:rPr>
          <w:rFonts w:eastAsiaTheme="minorHAnsi"/>
          <w:lang w:eastAsia="en-US"/>
        </w:rPr>
        <w:lastRenderedPageBreak/>
        <w:t xml:space="preserve">niem zwierząt oraz utrzymywaniem czystości w ich boksach, byli zatrudnieni na podstawie umowy o pracę w całym okresie świadczenia usługi. </w:t>
      </w:r>
    </w:p>
    <w:p w14:paraId="2256D28E" w14:textId="77777777" w:rsidR="00D21AEB" w:rsidRDefault="001A6FE4">
      <w:pPr>
        <w:pStyle w:val="Akapitzlist"/>
        <w:numPr>
          <w:ilvl w:val="0"/>
          <w:numId w:val="15"/>
        </w:numPr>
        <w:rPr>
          <w:rFonts w:eastAsiaTheme="minorHAnsi"/>
          <w:lang w:eastAsia="en-US"/>
        </w:rPr>
      </w:pPr>
      <w:r>
        <w:rPr>
          <w:rFonts w:eastAsiaTheme="minorHAnsi"/>
          <w:lang w:eastAsia="en-US"/>
        </w:rPr>
        <w:t xml:space="preserve">Każdorazowo na żądanie Zamawiającego, w terminie wskazanym przez Zamawiającego nie krótszym niż 7 dni roboczych, Wykonawca przedłoży do wglądu kopie umów o pracę zawartych przez Wykonawcę lub podwykonawcę z Pracownikami wykonującymi ww. czynności co </w:t>
      </w:r>
      <w:r>
        <w:rPr>
          <w:rFonts w:eastAsiaTheme="minorHAnsi"/>
          <w:lang w:eastAsia="en-US"/>
        </w:rPr>
        <w:br/>
        <w:t xml:space="preserve">najmniej przez okres określony w § 12 ust. 1, zawierające dane osobowe niezbędne do weryfikacji zatrudnienia na podstawie umowy o pracę, w tym imię i nazwisko pracownika, datę zawarcia umowy, rodzaj umowy o pracę, zakres obowiązków i czas trwania umowy. </w:t>
      </w:r>
    </w:p>
    <w:p w14:paraId="77D84E20" w14:textId="77777777" w:rsidR="00D21AEB" w:rsidRDefault="001A6FE4">
      <w:pPr>
        <w:pStyle w:val="Akapitzlist"/>
        <w:numPr>
          <w:ilvl w:val="0"/>
          <w:numId w:val="15"/>
        </w:numPr>
        <w:rPr>
          <w:rFonts w:eastAsiaTheme="minorHAnsi"/>
          <w:lang w:eastAsia="en-US"/>
        </w:rPr>
      </w:pPr>
      <w:r>
        <w:rPr>
          <w:rFonts w:eastAsiaTheme="minorHAnsi"/>
          <w:lang w:eastAsia="en-US"/>
        </w:rPr>
        <w:t xml:space="preserve">Nieprzedłożenie przez Wykonawcę kopii dokumentów, o których mowa w ust.2 w terminie wskazanym przez Zamawiającego będzie traktowane jako istotne niewypełnienie obowiązku, o którym mowa w ust.1 niniejszego paragrafu umowy. </w:t>
      </w:r>
    </w:p>
    <w:p w14:paraId="403A18D6" w14:textId="77777777" w:rsidR="00D21AEB" w:rsidRDefault="001A6FE4">
      <w:pPr>
        <w:pStyle w:val="Akapitzlist"/>
        <w:numPr>
          <w:ilvl w:val="0"/>
          <w:numId w:val="15"/>
        </w:numPr>
        <w:rPr>
          <w:rFonts w:eastAsiaTheme="minorHAnsi"/>
          <w:lang w:eastAsia="en-US"/>
        </w:rPr>
      </w:pPr>
      <w:r>
        <w:rPr>
          <w:rFonts w:eastAsiaTheme="minorHAnsi"/>
          <w:lang w:eastAsia="en-US"/>
        </w:rPr>
        <w:t xml:space="preserve">Za niedopełnienie wymogu, o którym mowa w ust. 2 Wykonawca zapłaci Zamawiającemu kary umowne w wysokości iloczynu kwoty </w:t>
      </w:r>
      <w:r>
        <w:rPr>
          <w:rFonts w:eastAsiaTheme="minorHAnsi"/>
          <w:b/>
          <w:bCs/>
          <w:lang w:eastAsia="en-US"/>
        </w:rPr>
        <w:t xml:space="preserve">500 zł </w:t>
      </w:r>
      <w:r>
        <w:rPr>
          <w:rFonts w:eastAsiaTheme="minorHAnsi"/>
          <w:lang w:eastAsia="en-US"/>
        </w:rPr>
        <w:t xml:space="preserve">oraz liczby pracowników wykonujących czynności, o których mowa w ust. 1, a którzy wykonują te czynności nie będąc zatrudnionymi na podstawie umowy o pracę. </w:t>
      </w:r>
    </w:p>
    <w:p w14:paraId="0FD7A349" w14:textId="77777777" w:rsidR="00D21AEB" w:rsidRDefault="00D21AEB">
      <w:pPr>
        <w:suppressAutoHyphens w:val="0"/>
        <w:jc w:val="both"/>
        <w:rPr>
          <w:rFonts w:eastAsiaTheme="minorHAnsi"/>
          <w:color w:val="000000"/>
          <w:sz w:val="22"/>
          <w:szCs w:val="22"/>
          <w:lang w:eastAsia="en-US"/>
        </w:rPr>
      </w:pPr>
    </w:p>
    <w:p w14:paraId="5E9FDD51"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13</w:t>
      </w:r>
    </w:p>
    <w:p w14:paraId="35FA564D"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Podwykonawstwo</w:t>
      </w:r>
    </w:p>
    <w:p w14:paraId="5FCD94B3"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może powierzyć wykonywanie części prac podwykonawcom z uwzględnieniem postanowień zawartych w Umowie. </w:t>
      </w:r>
    </w:p>
    <w:p w14:paraId="6CCE70DD"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Przystąpienie do realizacji części Umowy przez podwykonawcę może nastąpić wyłącznie po akceptacji umowy o podwykonawstwo przez Zamawiającego. </w:t>
      </w:r>
    </w:p>
    <w:p w14:paraId="46CCC652"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lub podwykonawca przedłoży Zamawiającemu poświadczoną za zgodność z </w:t>
      </w:r>
      <w:r>
        <w:rPr>
          <w:rFonts w:eastAsiaTheme="minorHAnsi"/>
          <w:color w:val="000000"/>
          <w:lang w:eastAsia="en-US"/>
        </w:rPr>
        <w:br/>
        <w:t xml:space="preserve">oryginałem kopię umowy o podwykonawstwo w terminie 7 dni od dnia zawarcia tej umowy, </w:t>
      </w:r>
      <w:r>
        <w:rPr>
          <w:rFonts w:eastAsiaTheme="minorHAnsi"/>
          <w:color w:val="000000"/>
          <w:lang w:eastAsia="en-US"/>
        </w:rPr>
        <w:br/>
        <w:t xml:space="preserve">jednakże nie później niż na 7 dni przed dniem planowanego skierowania podwykonawcy do </w:t>
      </w:r>
      <w:r>
        <w:rPr>
          <w:rFonts w:eastAsiaTheme="minorHAnsi"/>
          <w:color w:val="000000"/>
          <w:lang w:eastAsia="en-US"/>
        </w:rPr>
        <w:br/>
        <w:t xml:space="preserve">realizacji części Umowy. </w:t>
      </w:r>
    </w:p>
    <w:p w14:paraId="38E11154"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przedłoży wraz z kopią umowy o podwykonawstwo odpis z Krajowego Rejestru Sądowego podwykonawcy lub inny dokument potwierdzający status prawny podwykonawcy oraz odpowiednie dokumenty wymagane aktualnie obowiązującymi normami lub przepisami prawa, potwierdzające możliwość wykonywania przez podwykonawcę dedykowanych mu prac oraz uprawnienia osób zawierających umowę w imieniu podwykonawcy do jego reprezentacji. </w:t>
      </w:r>
    </w:p>
    <w:p w14:paraId="2D629FAE"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Zamawiający zgłosi w formie pisemnej sprzeciw do przedłożonej umowy o podwykonawstwo, w terminie 7 dni od jej przedłożenia, jeżeli odpowiednio wystąpią przypadki niżej określone: </w:t>
      </w:r>
    </w:p>
    <w:p w14:paraId="3B9499B9" w14:textId="77777777" w:rsidR="00D21AEB" w:rsidRDefault="001A6FE4">
      <w:pPr>
        <w:pStyle w:val="Akapitzlist"/>
        <w:numPr>
          <w:ilvl w:val="1"/>
          <w:numId w:val="17"/>
        </w:numPr>
        <w:rPr>
          <w:rFonts w:eastAsiaTheme="minorHAnsi"/>
          <w:color w:val="000000"/>
          <w:lang w:eastAsia="en-US"/>
        </w:rPr>
      </w:pPr>
      <w:r>
        <w:rPr>
          <w:rFonts w:eastAsiaTheme="minorHAnsi"/>
          <w:color w:val="000000"/>
          <w:lang w:eastAsia="en-US"/>
        </w:rPr>
        <w:t xml:space="preserve">jeżeli przedłożona umowa z podwykonawcą zawiera zapis zagrażający lub uniemożliwiający należyte wykonanie Umowy z uwzględnieniem warunków określonych m.in. w załącznikach do Umowy; </w:t>
      </w:r>
    </w:p>
    <w:p w14:paraId="4EDA1AEF" w14:textId="77777777" w:rsidR="00D21AEB" w:rsidRDefault="001A6FE4">
      <w:pPr>
        <w:pStyle w:val="Akapitzlist"/>
        <w:numPr>
          <w:ilvl w:val="1"/>
          <w:numId w:val="17"/>
        </w:numPr>
        <w:rPr>
          <w:rFonts w:eastAsiaTheme="minorHAnsi"/>
        </w:rPr>
      </w:pPr>
      <w:r>
        <w:rPr>
          <w:rFonts w:eastAsiaTheme="minorHAnsi"/>
          <w:lang w:eastAsia="en-US"/>
        </w:rPr>
        <w:t xml:space="preserve">jeżeli przedłożona umowa z podwykonawcą nie zawiera dokładnego zestawienia rodzaju i ilości prac, które mają być zrealizowane na podstawie umowy o </w:t>
      </w:r>
      <w:r>
        <w:rPr>
          <w:rFonts w:eastAsiaTheme="minorHAnsi"/>
        </w:rPr>
        <w:t xml:space="preserve">podwykonawstwo; </w:t>
      </w:r>
    </w:p>
    <w:p w14:paraId="20481CAA" w14:textId="77777777" w:rsidR="00D21AEB" w:rsidRDefault="001A6FE4">
      <w:pPr>
        <w:pStyle w:val="Akapitzlist"/>
        <w:numPr>
          <w:ilvl w:val="1"/>
          <w:numId w:val="17"/>
        </w:numPr>
        <w:rPr>
          <w:rFonts w:eastAsiaTheme="minorHAnsi"/>
          <w:color w:val="000000"/>
          <w:lang w:eastAsia="en-US"/>
        </w:rPr>
      </w:pPr>
      <w:r>
        <w:rPr>
          <w:rFonts w:eastAsiaTheme="minorHAnsi"/>
          <w:color w:val="000000"/>
          <w:lang w:eastAsia="en-US"/>
        </w:rPr>
        <w:t xml:space="preserve">jeżeli termin zapłaty wynagrodzenia jest dłuższy niż 14 dni od doręczenia Wykonawcy faktury lub rachunku, z wykonane prace przez podwykonawcę; </w:t>
      </w:r>
    </w:p>
    <w:p w14:paraId="0980776F" w14:textId="77777777" w:rsidR="00D21AEB" w:rsidRDefault="001A6FE4">
      <w:pPr>
        <w:pStyle w:val="Akapitzlist"/>
        <w:numPr>
          <w:ilvl w:val="1"/>
          <w:numId w:val="17"/>
        </w:numPr>
        <w:rPr>
          <w:rFonts w:eastAsiaTheme="minorHAnsi"/>
          <w:color w:val="000000"/>
          <w:lang w:eastAsia="en-US"/>
        </w:rPr>
      </w:pPr>
      <w:r>
        <w:rPr>
          <w:rFonts w:eastAsiaTheme="minorHAnsi"/>
          <w:color w:val="000000"/>
          <w:lang w:eastAsia="en-US"/>
        </w:rPr>
        <w:t xml:space="preserve">gdy przedłożona umowa z podwykonawcą jednoznacznie nie określa wynagrodzenia za wykonanie prac powierzonych do wykonania podwykonawcy. Łączne wynagrodzenie dla Wykonawcy oraz podwykonawców nie może przekraczać wartości wynagrodzenia ustalonego w oparciu o treść § 9 ust. 1 Umowy i nie może być wyższe od wartości części powierzonego do wykonania na jej podstawie zamówienia; </w:t>
      </w:r>
    </w:p>
    <w:p w14:paraId="2072905A" w14:textId="77777777" w:rsidR="00D21AEB" w:rsidRDefault="001A6FE4">
      <w:pPr>
        <w:pStyle w:val="Akapitzlist"/>
        <w:numPr>
          <w:ilvl w:val="1"/>
          <w:numId w:val="17"/>
        </w:numPr>
        <w:rPr>
          <w:rFonts w:eastAsiaTheme="minorHAnsi"/>
          <w:color w:val="000000"/>
          <w:lang w:eastAsia="en-US"/>
        </w:rPr>
      </w:pPr>
      <w:r>
        <w:rPr>
          <w:rFonts w:eastAsiaTheme="minorHAnsi"/>
          <w:color w:val="000000"/>
          <w:lang w:eastAsia="en-US"/>
        </w:rPr>
        <w:t xml:space="preserve">w przypadku zamieszczenia w przedłożonej umowie postanowień uzależniających uzyskanie przez podwykonawcę płatności od Wykonawcy od zapłaty przez Zamawiającego Wykonawcy wynagrodzenia obejmującego zakres prac wykonanych przez podwykonawcę; </w:t>
      </w:r>
    </w:p>
    <w:p w14:paraId="66189AEB" w14:textId="77777777" w:rsidR="00D21AEB" w:rsidRDefault="001A6FE4">
      <w:pPr>
        <w:pStyle w:val="Akapitzlist"/>
        <w:numPr>
          <w:ilvl w:val="1"/>
          <w:numId w:val="17"/>
        </w:numPr>
        <w:rPr>
          <w:rFonts w:eastAsiaTheme="minorHAnsi"/>
          <w:color w:val="000000"/>
          <w:lang w:eastAsia="en-US"/>
        </w:rPr>
      </w:pPr>
      <w:r>
        <w:rPr>
          <w:rFonts w:eastAsiaTheme="minorHAnsi"/>
          <w:color w:val="000000"/>
          <w:lang w:eastAsia="en-US"/>
        </w:rPr>
        <w:t xml:space="preserve">gdy termin realizacji prac określonych w przedłożonej umowie z podwykonawcą jest niezgodny z przewidzianym w Umowie. </w:t>
      </w:r>
    </w:p>
    <w:p w14:paraId="58FC1B7C"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lastRenderedPageBreak/>
        <w:t xml:space="preserve">Umowa o podwykonawstwo, będzie uważana za zaakceptowaną przez Zamawiającego, jeżeli Zamawiający w terminie 7 dni od dnia przedłożenia poświadczonej za zgodność z oryginałem kopii tej umowy nie zgłosi do niej na piśmie sprzeciwu lub zgłosi w tym terminie akceptację umowy. </w:t>
      </w:r>
    </w:p>
    <w:p w14:paraId="5AB75663"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Powierzenie realizacji zadań innemu podwykonawcy niż ten, z którym została zawarta </w:t>
      </w:r>
      <w:r>
        <w:rPr>
          <w:rFonts w:eastAsiaTheme="minorHAnsi"/>
          <w:color w:val="000000"/>
          <w:lang w:eastAsia="en-US"/>
        </w:rPr>
        <w:br/>
        <w:t xml:space="preserve">zaakceptowana przez Zamawiającego umowa o podwykonawstwo, lub zmiana zakresu zadań określonych tą umową, wymaga ponownej akceptacji Zamawiającego w trybie określonym w ust. 2-6 powyżej. </w:t>
      </w:r>
    </w:p>
    <w:p w14:paraId="4679F4D9" w14:textId="77777777" w:rsidR="00D21AEB" w:rsidRDefault="001A6FE4">
      <w:pPr>
        <w:pStyle w:val="Akapitzlist"/>
        <w:numPr>
          <w:ilvl w:val="0"/>
          <w:numId w:val="16"/>
        </w:numPr>
        <w:rPr>
          <w:rFonts w:eastAsiaTheme="minorHAnsi"/>
          <w:color w:val="000000"/>
          <w:lang w:eastAsia="en-US"/>
        </w:rPr>
      </w:pPr>
      <w:r>
        <w:rPr>
          <w:rFonts w:eastAsiaTheme="minorHAnsi"/>
          <w:lang w:eastAsia="en-US"/>
        </w:rPr>
        <w:t xml:space="preserve">W przypadku uchylenia się przez Wykonawcę od obowiązku zapłaty wymagalnego wynagrodzenia przysługującego podwykonawcy, który zawarł zaakceptowaną przez </w:t>
      </w:r>
      <w:r>
        <w:rPr>
          <w:rFonts w:eastAsiaTheme="minorHAnsi"/>
          <w:lang w:eastAsia="en-US"/>
        </w:rPr>
        <w:br/>
        <w:t>Zamawiającego umowę o podwykonawstwo, Zamawiający zapłaci bezpośrednio podwykonawcy kwotę należnego wynagrodzenia bez odsetek należnych podwykonawcy, zgodnie z treścią umowy o podwykonawstwo, z zastrzeżeniem ust. 15 i 16 poniżej</w:t>
      </w:r>
      <w:r>
        <w:rPr>
          <w:rFonts w:eastAsiaTheme="minorHAnsi"/>
          <w:color w:val="C0504D" w:themeColor="accent2"/>
          <w:lang w:eastAsia="en-US"/>
        </w:rPr>
        <w:t>.</w:t>
      </w:r>
    </w:p>
    <w:p w14:paraId="4FB2FD5A"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jest odpowiedzialny za działania lub zaniechania podwykonawców, ich </w:t>
      </w:r>
      <w:r>
        <w:rPr>
          <w:rFonts w:eastAsiaTheme="minorHAnsi"/>
          <w:color w:val="000000"/>
          <w:lang w:eastAsia="en-US"/>
        </w:rPr>
        <w:br/>
        <w:t xml:space="preserve">przedstawicieli lub innych osób, przy pomocy których wykonuje Umowę, jak za własne działania lub zaniechania. </w:t>
      </w:r>
    </w:p>
    <w:p w14:paraId="20AE3B57"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ma obowiązek doprowadzenia do zmiany umowy o podwykonawstwo na </w:t>
      </w:r>
      <w:r>
        <w:rPr>
          <w:rFonts w:eastAsiaTheme="minorHAnsi"/>
          <w:color w:val="000000"/>
          <w:lang w:eastAsia="en-US"/>
        </w:rPr>
        <w:br/>
        <w:t xml:space="preserve">wezwanie Zamawiającego w przypadku przedłożenia umowy o podwykonawstwo zawierającej termin zapłaty wynagrodzenia dłuższy niż 14 dni od dnia doręczenia faktury lub rachunku. </w:t>
      </w:r>
      <w:r>
        <w:rPr>
          <w:rFonts w:eastAsiaTheme="minorHAnsi"/>
          <w:color w:val="000000"/>
          <w:lang w:eastAsia="en-US"/>
        </w:rPr>
        <w:br/>
        <w:t xml:space="preserve">Wykonawca nie może zlecić podwykonawcy realizacji przedmiotu umowy o podwykonawstwo w przypadku braku dokonania zmiany, o której mowa w zdaniu poprzednim. </w:t>
      </w:r>
    </w:p>
    <w:p w14:paraId="572743AF"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 przypadku zawarcia umowy o podwykonawstwo Wykonawca jest zobowiązany do </w:t>
      </w:r>
      <w:r>
        <w:rPr>
          <w:rFonts w:eastAsiaTheme="minorHAnsi"/>
          <w:color w:val="000000"/>
          <w:lang w:eastAsia="en-US"/>
        </w:rPr>
        <w:br/>
        <w:t xml:space="preserve">zapewnienia dokonania zapłaty wynagrodzenia należnego podwykonawcy z zachowaniem </w:t>
      </w:r>
      <w:r>
        <w:rPr>
          <w:rFonts w:eastAsiaTheme="minorHAnsi"/>
          <w:color w:val="000000"/>
          <w:lang w:eastAsia="en-US"/>
        </w:rPr>
        <w:br/>
        <w:t xml:space="preserve">terminów określonych tą umową, z zastrzeżeniem ust. 10 powyżej. </w:t>
      </w:r>
    </w:p>
    <w:p w14:paraId="185C6A91"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jest zobowiązany przedłożyć Zamawiającemu wraz z fakturą, dowody zapłaty na rzecz podwykonawców lub inne dowody, potwierdzające dokonanie zapłaty wynagrodzenia należnego podwykonawcom, których termin upłynął w danym okresie rozliczeniowym. Dowody zapłaty, podpisane przez osoby upoważnione do reprezentowania składających podwykonawców lub inne dowody na potwierdzenie dokonanej zapłaty wynagrodzenia, powinny potwierdzać brak zaległości w uregulowaniu wszelkich wymagalnych w tym okresie wynagrodzeń podwykonawców wynikających z umów o podwykonawstwo. </w:t>
      </w:r>
    </w:p>
    <w:p w14:paraId="2C70F5EC"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 przypadku niedostarczenia potwierdzenia, o którym mowa w ust. 12 powyżej, Zamawiający może wstrzymać płatność należności Wykonawcy w kwocie równej należności podwykonawcy. Z tego powodu Wykonawcy nie przysługuje prawo do żądania od Zamawiającego odsetek umownych za opóźnienie w zapłacie. </w:t>
      </w:r>
    </w:p>
    <w:p w14:paraId="04972FE3"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Jeżeli w terminie określonym w zaakceptowanej przez Zamawiającego umowie o </w:t>
      </w:r>
      <w:r>
        <w:rPr>
          <w:rFonts w:eastAsiaTheme="minorHAnsi"/>
          <w:color w:val="000000"/>
          <w:lang w:eastAsia="en-US"/>
        </w:rPr>
        <w:br/>
        <w:t xml:space="preserve">podwykonawstwo, Wykonawca nie zapłaci wymagalnego wynagrodzenia przysługującego podwykonawcy, podwykonawca może zwrócić się z żądaniem zapłaty należnego wynagrodzenia bezpośrednio do Zamawiającego. </w:t>
      </w:r>
    </w:p>
    <w:p w14:paraId="3714C014"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Przed dokonaniem zapłaty na żądanie, o którym mowa w ust. 14 oraz w przypadku </w:t>
      </w:r>
      <w:r>
        <w:rPr>
          <w:rFonts w:eastAsiaTheme="minorHAnsi"/>
          <w:color w:val="000000"/>
          <w:lang w:eastAsia="en-US"/>
        </w:rPr>
        <w:br/>
        <w:t xml:space="preserve">niedostarczenia potwierdzenia, o którym mowa w ust. 12, Zamawiający wezwie Wykonawcę do zgłoszenia w formie pisemnej uwag dotyczących zasadności bezpośredniej zapłaty przez </w:t>
      </w:r>
      <w:r>
        <w:rPr>
          <w:rFonts w:eastAsiaTheme="minorHAnsi"/>
          <w:color w:val="000000"/>
          <w:lang w:eastAsia="en-US"/>
        </w:rPr>
        <w:br/>
        <w:t xml:space="preserve">Zamawiającego wynagrodzenia podwykonawcy, w terminie nie krótszym niż 3 dni od dnia </w:t>
      </w:r>
      <w:r>
        <w:rPr>
          <w:rFonts w:eastAsiaTheme="minorHAnsi"/>
          <w:color w:val="000000"/>
          <w:lang w:eastAsia="en-US"/>
        </w:rPr>
        <w:br/>
        <w:t xml:space="preserve">doręczenia żądania podwykonawcy. </w:t>
      </w:r>
    </w:p>
    <w:p w14:paraId="321983FA"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 przypadku zgłoszenia przez Wykonawcę uwag podważających zasadność bezpośredniej zapłaty, Zamawiający może: </w:t>
      </w:r>
    </w:p>
    <w:p w14:paraId="17E8D6F4" w14:textId="77777777" w:rsidR="00D21AEB" w:rsidRDefault="001A6FE4">
      <w:pPr>
        <w:pStyle w:val="Akapitzlist"/>
        <w:numPr>
          <w:ilvl w:val="1"/>
          <w:numId w:val="18"/>
        </w:numPr>
        <w:rPr>
          <w:rFonts w:eastAsiaTheme="minorHAnsi"/>
          <w:color w:val="000000"/>
          <w:lang w:eastAsia="en-US"/>
        </w:rPr>
      </w:pPr>
      <w:r>
        <w:rPr>
          <w:rFonts w:eastAsiaTheme="minorHAnsi"/>
          <w:color w:val="000000"/>
          <w:lang w:eastAsia="en-US"/>
        </w:rPr>
        <w:t xml:space="preserve">nie dokonać bezpośredniej zapłaty wynagrodzenia podwykonawcy, jeżeli Wykonawca wykaże zasadność takiej zapłaty, lub </w:t>
      </w:r>
    </w:p>
    <w:p w14:paraId="5A8B0CE8" w14:textId="77777777" w:rsidR="00D21AEB" w:rsidRDefault="001A6FE4">
      <w:pPr>
        <w:pStyle w:val="Akapitzlist"/>
        <w:numPr>
          <w:ilvl w:val="1"/>
          <w:numId w:val="18"/>
        </w:numPr>
        <w:rPr>
          <w:rFonts w:eastAsiaTheme="minorHAnsi"/>
          <w:color w:val="000000"/>
          <w:lang w:eastAsia="en-US"/>
        </w:rPr>
      </w:pPr>
      <w:r>
        <w:rPr>
          <w:rFonts w:eastAsiaTheme="minorHAnsi"/>
          <w:color w:val="000000"/>
          <w:lang w:eastAsia="en-US"/>
        </w:rPr>
        <w:t xml:space="preserve">złożyć do depozytu sądowego kwotę potrzebną na pokrycie wynagrodzenia podwykonawcy w przypadku zaistnienia zasadniczej wątpliwości Zamawiającego co do wysokości kwoty należnej zapłaty lub podmiotu, któremu płatność się należy, lub </w:t>
      </w:r>
    </w:p>
    <w:p w14:paraId="237AF7F3" w14:textId="77777777" w:rsidR="00D21AEB" w:rsidRDefault="001A6FE4">
      <w:pPr>
        <w:pStyle w:val="Akapitzlist"/>
        <w:numPr>
          <w:ilvl w:val="1"/>
          <w:numId w:val="18"/>
        </w:numPr>
        <w:rPr>
          <w:rFonts w:eastAsiaTheme="minorHAnsi"/>
          <w:color w:val="000000"/>
          <w:lang w:eastAsia="en-US"/>
        </w:rPr>
      </w:pPr>
      <w:r>
        <w:rPr>
          <w:rFonts w:eastAsiaTheme="minorHAnsi"/>
          <w:color w:val="000000"/>
          <w:lang w:eastAsia="en-US"/>
        </w:rPr>
        <w:t xml:space="preserve">dokonać bezpośredniej zapłaty wynagrodzenia podwykonawcy, jeżeli podwykonawca wykaże zasadność takiej zapłaty, przy czym bezpośrednia zapłata obejmuje wyłącznie należne wynagrodzenie, bez odsetek, należnych podwykonawcy lub dalszemu podwykonawcy. </w:t>
      </w:r>
    </w:p>
    <w:p w14:paraId="3F86ECAF"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lastRenderedPageBreak/>
        <w:t xml:space="preserve">Zamawiający może żądać od Wykonawcy zmiany albo odsunięcia podwykonawcy od </w:t>
      </w:r>
      <w:r>
        <w:rPr>
          <w:rFonts w:eastAsiaTheme="minorHAnsi"/>
          <w:color w:val="000000"/>
          <w:lang w:eastAsia="en-US"/>
        </w:rPr>
        <w:br/>
        <w:t xml:space="preserve">wykonywania Umowy, jeżeli sposób wykonywania zamówienia, osoby którymi dysponuje </w:t>
      </w:r>
      <w:r>
        <w:rPr>
          <w:rFonts w:eastAsiaTheme="minorHAnsi"/>
          <w:color w:val="000000"/>
          <w:lang w:eastAsia="en-US"/>
        </w:rPr>
        <w:br/>
        <w:t xml:space="preserve">podwykonawca lub ich kwalifikacje, nie spełniają warunków lub wymagań określonych w </w:t>
      </w:r>
      <w:r>
        <w:rPr>
          <w:rFonts w:eastAsiaTheme="minorHAnsi"/>
          <w:color w:val="000000"/>
          <w:lang w:eastAsia="en-US"/>
        </w:rPr>
        <w:br/>
        <w:t xml:space="preserve">postępowaniu o udzielenie zamówienia publicznego, nie dają rękojmi należytego wykonania </w:t>
      </w:r>
      <w:r>
        <w:rPr>
          <w:rFonts w:eastAsiaTheme="minorHAnsi"/>
          <w:color w:val="000000"/>
          <w:lang w:eastAsia="en-US"/>
        </w:rPr>
        <w:br/>
        <w:t xml:space="preserve">powierzonych podwykonawcy prac lub dotrzymania terminów realizacji tych prac. </w:t>
      </w:r>
    </w:p>
    <w:p w14:paraId="3632D363"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Postanowienia Umowy dotyczące umów o podwykonawstwo stosuje się odpowiednio do </w:t>
      </w:r>
      <w:r>
        <w:rPr>
          <w:rFonts w:eastAsiaTheme="minorHAnsi"/>
          <w:color w:val="000000"/>
          <w:lang w:eastAsia="en-US"/>
        </w:rPr>
        <w:br/>
        <w:t xml:space="preserve">zawierania umów o podwykonawstwo z dalszymi podwykonawcami. </w:t>
      </w:r>
    </w:p>
    <w:p w14:paraId="56E44053"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Wykonawca zobowiązany jest na żądanie Zamawiającego udzielić mu wszelkich informacji dotyczących podwykonawców lub dalszych podwykonawców i przebiegu prac przez nich </w:t>
      </w:r>
      <w:r>
        <w:rPr>
          <w:rFonts w:eastAsiaTheme="minorHAnsi"/>
          <w:color w:val="000000"/>
          <w:lang w:eastAsia="en-US"/>
        </w:rPr>
        <w:br/>
        <w:t xml:space="preserve">wykonywanych. </w:t>
      </w:r>
    </w:p>
    <w:p w14:paraId="0D84954F" w14:textId="77777777" w:rsidR="00D21AEB" w:rsidRDefault="001A6FE4">
      <w:pPr>
        <w:pStyle w:val="Akapitzlist"/>
        <w:numPr>
          <w:ilvl w:val="0"/>
          <w:numId w:val="16"/>
        </w:numPr>
        <w:rPr>
          <w:rFonts w:eastAsiaTheme="minorHAnsi"/>
          <w:color w:val="000000"/>
          <w:lang w:eastAsia="en-US"/>
        </w:rPr>
      </w:pPr>
      <w:r>
        <w:rPr>
          <w:rFonts w:eastAsiaTheme="minorHAnsi"/>
          <w:color w:val="000000"/>
          <w:lang w:eastAsia="en-US"/>
        </w:rPr>
        <w:t xml:space="preserve">Wykonanie prac za pomocą podwykonawców lub dalszych podwykonawców nie zwalnia </w:t>
      </w:r>
      <w:r>
        <w:rPr>
          <w:rFonts w:eastAsiaTheme="minorHAnsi"/>
          <w:color w:val="000000"/>
          <w:lang w:eastAsia="en-US"/>
        </w:rPr>
        <w:br/>
        <w:t xml:space="preserve">Wykonawcy od odpowiedzialności i zobowiązań wynikających z warunków Umowy. </w:t>
      </w:r>
      <w:r>
        <w:rPr>
          <w:rFonts w:eastAsiaTheme="minorHAnsi"/>
          <w:color w:val="000000"/>
          <w:lang w:eastAsia="en-US"/>
        </w:rPr>
        <w:br/>
        <w:t xml:space="preserve">Wykonawca będzie odpowiedzialny za działania, uchybienia i zaniedbania podwykonawcy lub dalszych podwykonawców w takim zakresie, jak gdyby były one działaniami, uchybieniami lub zaniedbaniami samego Wykonawcy. </w:t>
      </w:r>
    </w:p>
    <w:p w14:paraId="3260B36B" w14:textId="77777777" w:rsidR="00D21AEB" w:rsidRDefault="00D21AEB">
      <w:pPr>
        <w:suppressAutoHyphens w:val="0"/>
        <w:jc w:val="both"/>
        <w:rPr>
          <w:rFonts w:eastAsiaTheme="minorHAnsi"/>
          <w:color w:val="000000"/>
          <w:sz w:val="22"/>
          <w:szCs w:val="22"/>
          <w:lang w:eastAsia="en-US"/>
        </w:rPr>
      </w:pPr>
    </w:p>
    <w:p w14:paraId="42CFE0CB"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14</w:t>
      </w:r>
    </w:p>
    <w:p w14:paraId="3BEFAC2E" w14:textId="77777777" w:rsidR="00D21AEB" w:rsidRDefault="001A6FE4">
      <w:pPr>
        <w:pStyle w:val="Akapitzlist"/>
        <w:numPr>
          <w:ilvl w:val="0"/>
          <w:numId w:val="19"/>
        </w:numPr>
        <w:rPr>
          <w:rFonts w:eastAsiaTheme="minorHAnsi"/>
          <w:color w:val="000000"/>
          <w:lang w:eastAsia="en-US"/>
        </w:rPr>
      </w:pPr>
      <w:r>
        <w:rPr>
          <w:rFonts w:eastAsiaTheme="minorHAnsi"/>
          <w:color w:val="000000"/>
          <w:lang w:eastAsia="en-US"/>
        </w:rPr>
        <w:t xml:space="preserve">Oprócz przypadków określonych w Kodeksie Cywilnym i przepisami ustawy z dnia 11 </w:t>
      </w:r>
      <w:r>
        <w:rPr>
          <w:rFonts w:eastAsiaTheme="minorHAnsi"/>
          <w:color w:val="000000"/>
          <w:lang w:eastAsia="en-US"/>
        </w:rPr>
        <w:br/>
        <w:t xml:space="preserve">września 2019 r. Prawo zamówień publicznych, Zamawiającemu przysługuje prawo odstąpienia od umowy w następujących przypadkach: </w:t>
      </w:r>
    </w:p>
    <w:p w14:paraId="74AD31C8" w14:textId="77777777" w:rsidR="00D21AEB" w:rsidRDefault="001A6FE4">
      <w:pPr>
        <w:pStyle w:val="Akapitzlist"/>
        <w:numPr>
          <w:ilvl w:val="1"/>
          <w:numId w:val="20"/>
        </w:numPr>
        <w:rPr>
          <w:rFonts w:eastAsiaTheme="minorHAnsi"/>
          <w:color w:val="000000"/>
          <w:lang w:eastAsia="en-US"/>
        </w:rPr>
      </w:pPr>
      <w:r>
        <w:rPr>
          <w:rFonts w:eastAsiaTheme="minorHAnsi"/>
          <w:color w:val="000000"/>
          <w:lang w:eastAsia="en-US"/>
        </w:rPr>
        <w:t xml:space="preserve">zostanie ogłoszona: upadłość, likwidacja bądź rozwiązanie firmy Wykonawcy, </w:t>
      </w:r>
    </w:p>
    <w:p w14:paraId="335BB407" w14:textId="77777777" w:rsidR="00D21AEB" w:rsidRDefault="001A6FE4">
      <w:pPr>
        <w:pStyle w:val="Akapitzlist"/>
        <w:numPr>
          <w:ilvl w:val="1"/>
          <w:numId w:val="20"/>
        </w:numPr>
        <w:rPr>
          <w:rFonts w:eastAsiaTheme="minorHAnsi"/>
          <w:lang w:eastAsia="en-US"/>
        </w:rPr>
      </w:pPr>
      <w:r>
        <w:rPr>
          <w:rFonts w:eastAsiaTheme="minorHAnsi"/>
          <w:lang w:eastAsia="en-US"/>
        </w:rPr>
        <w:t xml:space="preserve">gdy Wykonawca przerwie realizację umowy na okres dłuższy niż 5 dni, </w:t>
      </w:r>
    </w:p>
    <w:p w14:paraId="60163972" w14:textId="77777777" w:rsidR="00D21AEB" w:rsidRDefault="001A6FE4">
      <w:pPr>
        <w:pStyle w:val="Akapitzlist"/>
        <w:numPr>
          <w:ilvl w:val="1"/>
          <w:numId w:val="20"/>
        </w:numPr>
        <w:rPr>
          <w:rFonts w:eastAsiaTheme="minorHAnsi"/>
          <w:color w:val="000000"/>
          <w:lang w:eastAsia="en-US"/>
        </w:rPr>
      </w:pPr>
      <w:r>
        <w:rPr>
          <w:rFonts w:eastAsiaTheme="minorHAnsi"/>
          <w:color w:val="000000"/>
          <w:lang w:eastAsia="en-US"/>
        </w:rPr>
        <w:t xml:space="preserve">nienależytego wykonywania usług przez Wykonawcę, w szczególności naruszenia </w:t>
      </w:r>
      <w:r>
        <w:rPr>
          <w:rFonts w:eastAsiaTheme="minorHAnsi"/>
          <w:color w:val="000000"/>
          <w:lang w:eastAsia="en-US"/>
        </w:rPr>
        <w:br/>
        <w:t xml:space="preserve">któregokolwiek z istotnych obowiązków Wykonawcy wynikających z niniejszej umowy, </w:t>
      </w:r>
    </w:p>
    <w:p w14:paraId="4FA6C080" w14:textId="77777777" w:rsidR="00D21AEB" w:rsidRDefault="001A6FE4">
      <w:pPr>
        <w:pStyle w:val="Akapitzlist"/>
        <w:numPr>
          <w:ilvl w:val="1"/>
          <w:numId w:val="20"/>
        </w:numPr>
        <w:rPr>
          <w:rFonts w:eastAsiaTheme="minorHAnsi"/>
          <w:color w:val="000000"/>
          <w:lang w:eastAsia="en-US"/>
        </w:rPr>
      </w:pPr>
      <w:r>
        <w:rPr>
          <w:rFonts w:eastAsiaTheme="minorHAnsi"/>
          <w:color w:val="000000"/>
          <w:lang w:eastAsia="en-US"/>
        </w:rPr>
        <w:t xml:space="preserve">cofnięcia, uchylenia bądź jakichkolwiek innych ograniczeń dotyczących decyzji </w:t>
      </w:r>
      <w:r>
        <w:rPr>
          <w:rFonts w:eastAsiaTheme="minorHAnsi"/>
          <w:color w:val="000000"/>
          <w:lang w:eastAsia="en-US"/>
        </w:rPr>
        <w:br/>
        <w:t xml:space="preserve">administracyjnych, zezwoleń wymienionych w §2 ust.1 umowy, </w:t>
      </w:r>
    </w:p>
    <w:p w14:paraId="4B33D287" w14:textId="77777777" w:rsidR="00D21AEB" w:rsidRDefault="001A6FE4">
      <w:pPr>
        <w:pStyle w:val="Akapitzlist"/>
        <w:numPr>
          <w:ilvl w:val="1"/>
          <w:numId w:val="20"/>
        </w:numPr>
        <w:rPr>
          <w:rFonts w:eastAsiaTheme="minorHAnsi"/>
          <w:color w:val="000000"/>
          <w:lang w:eastAsia="en-US"/>
        </w:rPr>
      </w:pPr>
      <w:r>
        <w:rPr>
          <w:rFonts w:eastAsiaTheme="minorHAnsi"/>
          <w:color w:val="000000"/>
          <w:lang w:eastAsia="en-US"/>
        </w:rPr>
        <w:t xml:space="preserve">nałożenia na Wykonawcę sądowego zakazu prowadzenia działalności związanej z opieką nad zwierzętami, </w:t>
      </w:r>
    </w:p>
    <w:p w14:paraId="1E2071B1" w14:textId="77777777" w:rsidR="00D21AEB" w:rsidRDefault="001A6FE4">
      <w:pPr>
        <w:pStyle w:val="Akapitzlist"/>
        <w:numPr>
          <w:ilvl w:val="1"/>
          <w:numId w:val="20"/>
        </w:numPr>
        <w:rPr>
          <w:rFonts w:eastAsiaTheme="minorHAnsi"/>
          <w:color w:val="000000"/>
          <w:lang w:eastAsia="en-US"/>
        </w:rPr>
      </w:pPr>
      <w:r>
        <w:rPr>
          <w:rFonts w:eastAsiaTheme="minorHAnsi"/>
          <w:color w:val="000000"/>
          <w:lang w:eastAsia="en-US"/>
        </w:rPr>
        <w:t xml:space="preserve">stwierdzenia naruszenia przez Wykonawcę przy wykonywaniu niniejszej umowy przepisów ustawy o ochronie zwierząt oraz aktów wykonawczych wydanych na podstawie tej ustawy. </w:t>
      </w:r>
    </w:p>
    <w:p w14:paraId="5DB65550" w14:textId="77777777" w:rsidR="00D21AEB" w:rsidRDefault="001A6FE4">
      <w:pPr>
        <w:pStyle w:val="Akapitzlist"/>
        <w:numPr>
          <w:ilvl w:val="0"/>
          <w:numId w:val="19"/>
        </w:numPr>
        <w:rPr>
          <w:rFonts w:eastAsiaTheme="minorHAnsi"/>
          <w:color w:val="000000"/>
          <w:lang w:eastAsia="en-US"/>
        </w:rPr>
      </w:pPr>
      <w:r>
        <w:rPr>
          <w:rFonts w:eastAsiaTheme="minorHAnsi"/>
          <w:color w:val="000000"/>
          <w:lang w:eastAsia="en-US"/>
        </w:rPr>
        <w:t xml:space="preserve">Umowne prawo odstąpienia każda ze stron może wykonać w terminie 30 dni od dnia powzięcia wiadomości o okolicznościach uzasadniających odstąpienie od umowy. Odstąpienie od umowy wymaga złożenia drugiej stronie oświadczenia na piśmie pod rygorem nieważności wraz ze wskazaniem przyczyn uzasadniających odstąpienie od umowy. </w:t>
      </w:r>
    </w:p>
    <w:p w14:paraId="36F3B8E0" w14:textId="77777777" w:rsidR="00D21AEB" w:rsidRDefault="00D21AEB">
      <w:pPr>
        <w:suppressAutoHyphens w:val="0"/>
        <w:jc w:val="both"/>
        <w:rPr>
          <w:rFonts w:eastAsiaTheme="minorHAnsi"/>
          <w:color w:val="000000"/>
          <w:sz w:val="22"/>
          <w:szCs w:val="22"/>
          <w:lang w:eastAsia="en-US"/>
        </w:rPr>
      </w:pPr>
    </w:p>
    <w:p w14:paraId="3F0848E9" w14:textId="77777777" w:rsidR="00D21AEB" w:rsidRDefault="00D21AEB">
      <w:pPr>
        <w:suppressAutoHyphens w:val="0"/>
        <w:jc w:val="both"/>
        <w:rPr>
          <w:rFonts w:eastAsiaTheme="minorHAnsi"/>
          <w:color w:val="000000"/>
          <w:sz w:val="22"/>
          <w:szCs w:val="22"/>
          <w:lang w:eastAsia="en-US"/>
        </w:rPr>
      </w:pPr>
    </w:p>
    <w:p w14:paraId="3BE1DCD3" w14:textId="77777777" w:rsidR="00D21AEB" w:rsidRDefault="00D21AEB">
      <w:pPr>
        <w:suppressAutoHyphens w:val="0"/>
        <w:jc w:val="both"/>
        <w:rPr>
          <w:rFonts w:eastAsiaTheme="minorHAnsi"/>
          <w:color w:val="000000"/>
          <w:sz w:val="22"/>
          <w:szCs w:val="22"/>
          <w:lang w:eastAsia="en-US"/>
        </w:rPr>
      </w:pPr>
    </w:p>
    <w:p w14:paraId="62E15DBF"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15</w:t>
      </w:r>
    </w:p>
    <w:p w14:paraId="7AD65315" w14:textId="77777777" w:rsidR="00D21AEB" w:rsidRDefault="001A6FE4">
      <w:pPr>
        <w:pStyle w:val="Akapitzlist"/>
        <w:numPr>
          <w:ilvl w:val="0"/>
          <w:numId w:val="21"/>
        </w:numPr>
        <w:rPr>
          <w:rFonts w:eastAsiaTheme="minorHAnsi"/>
          <w:lang w:eastAsia="en-US"/>
        </w:rPr>
      </w:pPr>
      <w:r>
        <w:rPr>
          <w:rFonts w:eastAsiaTheme="minorHAnsi"/>
          <w:lang w:eastAsia="en-US"/>
        </w:rPr>
        <w:t xml:space="preserve">Wykonawca zapłaci Zamawiającemu kary umowne w następujących przypadkach i </w:t>
      </w:r>
      <w:r>
        <w:rPr>
          <w:rFonts w:eastAsiaTheme="minorHAnsi"/>
          <w:lang w:eastAsia="en-US"/>
        </w:rPr>
        <w:br/>
        <w:t xml:space="preserve">wysokościach; </w:t>
      </w:r>
    </w:p>
    <w:p w14:paraId="0B3E3FA6" w14:textId="77777777" w:rsidR="00D21AEB" w:rsidRDefault="00D21AEB">
      <w:pPr>
        <w:pStyle w:val="Akapitzlist"/>
        <w:ind w:left="720"/>
        <w:rPr>
          <w:rFonts w:eastAsiaTheme="minorHAnsi"/>
          <w:lang w:eastAsia="en-US"/>
        </w:rPr>
      </w:pPr>
    </w:p>
    <w:p w14:paraId="6E1C6FE2" w14:textId="77777777" w:rsidR="00D21AEB" w:rsidRDefault="001A6FE4">
      <w:pPr>
        <w:pStyle w:val="Akapitzlist"/>
        <w:numPr>
          <w:ilvl w:val="1"/>
          <w:numId w:val="22"/>
        </w:numPr>
        <w:rPr>
          <w:rFonts w:eastAsiaTheme="minorHAnsi"/>
          <w:lang w:eastAsia="en-US"/>
        </w:rPr>
      </w:pPr>
      <w:r>
        <w:rPr>
          <w:rFonts w:eastAsiaTheme="minorHAnsi"/>
          <w:lang w:eastAsia="en-US"/>
        </w:rPr>
        <w:t xml:space="preserve">za odstąpienie od umowy przez którąkolwiek ze stron z przyczyn zależnych od Wykonawcy – w wysokości 15% wynagrodzenia, określonego w § 9 ust. 4; </w:t>
      </w:r>
    </w:p>
    <w:p w14:paraId="53FD343A" w14:textId="77777777" w:rsidR="00D21AEB" w:rsidRDefault="001A6FE4">
      <w:pPr>
        <w:pStyle w:val="Akapitzlist"/>
        <w:numPr>
          <w:ilvl w:val="1"/>
          <w:numId w:val="22"/>
        </w:numPr>
        <w:rPr>
          <w:rFonts w:eastAsiaTheme="minorHAnsi"/>
          <w:lang w:eastAsia="en-US"/>
        </w:rPr>
      </w:pPr>
      <w:r>
        <w:rPr>
          <w:rFonts w:eastAsiaTheme="minorHAnsi"/>
          <w:lang w:eastAsia="en-US"/>
        </w:rPr>
        <w:t xml:space="preserve">w wysokości 10% wynagrodzenia określonego w§ 9 ust. 4   za stwierdzony każdy przypadek stanowiący podstawę do żądania zapłaty kary umownej tj: </w:t>
      </w:r>
    </w:p>
    <w:p w14:paraId="33C96A1D" w14:textId="77777777" w:rsidR="00D21AEB" w:rsidRDefault="001A6FE4">
      <w:pPr>
        <w:pStyle w:val="Akapitzlist"/>
        <w:numPr>
          <w:ilvl w:val="0"/>
          <w:numId w:val="23"/>
        </w:numPr>
        <w:rPr>
          <w:rFonts w:eastAsiaTheme="minorHAnsi"/>
          <w:lang w:eastAsia="en-US"/>
        </w:rPr>
      </w:pPr>
      <w:r>
        <w:rPr>
          <w:rFonts w:eastAsiaTheme="minorHAnsi"/>
          <w:lang w:eastAsia="en-US"/>
        </w:rPr>
        <w:t xml:space="preserve">- przerwania realizacji umowy na okres dłuższy niż 5 dni, </w:t>
      </w:r>
    </w:p>
    <w:p w14:paraId="50F8BA98" w14:textId="77777777" w:rsidR="00D21AEB" w:rsidRDefault="001A6FE4">
      <w:pPr>
        <w:pStyle w:val="Akapitzlist"/>
        <w:numPr>
          <w:ilvl w:val="0"/>
          <w:numId w:val="23"/>
        </w:numPr>
        <w:rPr>
          <w:rFonts w:eastAsiaTheme="minorHAnsi"/>
          <w:lang w:eastAsia="en-US"/>
        </w:rPr>
      </w:pPr>
      <w:r>
        <w:rPr>
          <w:rFonts w:eastAsiaTheme="minorHAnsi"/>
          <w:lang w:eastAsia="en-US"/>
        </w:rPr>
        <w:t xml:space="preserve">- nienależytego wykonywania usług przez Wykonawcę, w szczególności naruszenia któregokolwiek z obowiązków Wykonawcy wynikających z niniejszej Umowy, </w:t>
      </w:r>
    </w:p>
    <w:p w14:paraId="711B2DCF" w14:textId="77777777" w:rsidR="00D21AEB" w:rsidRDefault="001A6FE4">
      <w:pPr>
        <w:pStyle w:val="Akapitzlist"/>
        <w:numPr>
          <w:ilvl w:val="0"/>
          <w:numId w:val="23"/>
        </w:numPr>
        <w:rPr>
          <w:rFonts w:eastAsiaTheme="minorHAnsi"/>
          <w:lang w:eastAsia="en-US"/>
        </w:rPr>
      </w:pPr>
      <w:r>
        <w:rPr>
          <w:rFonts w:eastAsiaTheme="minorHAnsi"/>
          <w:lang w:eastAsia="en-US"/>
        </w:rPr>
        <w:t xml:space="preserve">- stwierdzenia naruszenia przez Wykonawcę przy wykonywaniu niniejszej Umowy przepisów ustawy o ochronie zwierząt oraz aktów wykonawczych wydanych na podstawie tej ustawy; </w:t>
      </w:r>
    </w:p>
    <w:p w14:paraId="3AB9612D" w14:textId="77777777" w:rsidR="00D21AEB" w:rsidRDefault="001A6FE4">
      <w:pPr>
        <w:pStyle w:val="Akapitzlist"/>
        <w:numPr>
          <w:ilvl w:val="1"/>
          <w:numId w:val="22"/>
        </w:numPr>
        <w:rPr>
          <w:rFonts w:eastAsiaTheme="minorHAnsi"/>
          <w:lang w:eastAsia="en-US"/>
        </w:rPr>
      </w:pPr>
      <w:r>
        <w:rPr>
          <w:rFonts w:eastAsiaTheme="minorHAnsi"/>
          <w:lang w:eastAsia="en-US"/>
        </w:rPr>
        <w:t>w przypadku wysokości określonej w § 12 ust. 4 Umowy.</w:t>
      </w:r>
    </w:p>
    <w:p w14:paraId="74D1C24D" w14:textId="77777777" w:rsidR="00D21AEB" w:rsidRDefault="00D21AEB">
      <w:pPr>
        <w:rPr>
          <w:rFonts w:eastAsiaTheme="minorHAnsi"/>
          <w:lang w:eastAsia="en-US"/>
        </w:rPr>
      </w:pPr>
    </w:p>
    <w:p w14:paraId="2E1804B3" w14:textId="77777777" w:rsidR="00D21AEB" w:rsidRDefault="001A6FE4">
      <w:pPr>
        <w:pStyle w:val="Akapitzlist"/>
        <w:numPr>
          <w:ilvl w:val="0"/>
          <w:numId w:val="21"/>
        </w:numPr>
        <w:rPr>
          <w:rFonts w:eastAsiaTheme="minorHAnsi"/>
          <w:lang w:eastAsia="en-US"/>
        </w:rPr>
      </w:pPr>
      <w:r>
        <w:rPr>
          <w:rFonts w:eastAsiaTheme="minorHAnsi"/>
          <w:lang w:eastAsia="en-US"/>
        </w:rPr>
        <w:lastRenderedPageBreak/>
        <w:t>Kara umowna powinna być zapłacona przez Wykonawcę w terminie 7 dni od daty wystąpienia przez Zamawiającego z żądaniem jej zapłaty.</w:t>
      </w:r>
    </w:p>
    <w:p w14:paraId="6A792343" w14:textId="77777777" w:rsidR="00D21AEB" w:rsidRDefault="001A6FE4">
      <w:pPr>
        <w:pStyle w:val="Akapitzlist"/>
        <w:numPr>
          <w:ilvl w:val="0"/>
          <w:numId w:val="21"/>
        </w:numPr>
        <w:rPr>
          <w:rFonts w:eastAsiaTheme="minorHAnsi"/>
          <w:lang w:eastAsia="en-US"/>
        </w:rPr>
      </w:pPr>
      <w:r>
        <w:rPr>
          <w:rFonts w:eastAsiaTheme="minorHAnsi"/>
          <w:lang w:eastAsia="en-US"/>
        </w:rPr>
        <w:t xml:space="preserve">W przypadku opóźnienia w zapłacie kary umownej Zamawiający potrąci należną karę z </w:t>
      </w:r>
      <w:r>
        <w:rPr>
          <w:rFonts w:eastAsiaTheme="minorHAnsi"/>
          <w:lang w:eastAsia="en-US"/>
        </w:rPr>
        <w:br/>
        <w:t xml:space="preserve">należności Wykonawcy wynikającej z każdej faktury przypadającej do zapłaty aż do pokrycia kary umownej w pełnej wysokości, na co Wykonawca wyraża zgodę. </w:t>
      </w:r>
    </w:p>
    <w:p w14:paraId="444AB22F" w14:textId="77777777" w:rsidR="00D21AEB" w:rsidRDefault="001A6FE4">
      <w:pPr>
        <w:pStyle w:val="Akapitzlist"/>
        <w:numPr>
          <w:ilvl w:val="0"/>
          <w:numId w:val="21"/>
        </w:numPr>
        <w:rPr>
          <w:rFonts w:eastAsiaTheme="minorHAnsi"/>
          <w:lang w:eastAsia="en-US"/>
        </w:rPr>
      </w:pPr>
      <w:r>
        <w:rPr>
          <w:rFonts w:eastAsiaTheme="minorHAnsi"/>
          <w:lang w:eastAsia="en-US"/>
        </w:rPr>
        <w:t xml:space="preserve">Jeżeli wysokość szkody, poniesionej przez Zamawiającego, przewyższy wysokość kar </w:t>
      </w:r>
      <w:r>
        <w:rPr>
          <w:rFonts w:eastAsiaTheme="minorHAnsi"/>
          <w:lang w:eastAsia="en-US"/>
        </w:rPr>
        <w:br/>
        <w:t xml:space="preserve">umownych, o których mowa w ust.1, będzie on uprawniony do dochodzenia odszkodowania na zasadach ogólnych kodeksu cywilnego. </w:t>
      </w:r>
    </w:p>
    <w:p w14:paraId="00A27DAF" w14:textId="77777777" w:rsidR="00D21AEB" w:rsidRDefault="001A6FE4">
      <w:pPr>
        <w:pStyle w:val="Akapitzlist"/>
        <w:numPr>
          <w:ilvl w:val="0"/>
          <w:numId w:val="21"/>
        </w:numPr>
        <w:rPr>
          <w:rFonts w:eastAsiaTheme="minorHAnsi"/>
          <w:lang w:eastAsia="en-US"/>
        </w:rPr>
      </w:pPr>
      <w:r>
        <w:rPr>
          <w:rFonts w:eastAsiaTheme="minorHAnsi"/>
          <w:lang w:eastAsia="en-US"/>
        </w:rPr>
        <w:t xml:space="preserve">Zamawiający jest uprawniony do potrącania kar umownych z wynagrodzenia należnego </w:t>
      </w:r>
      <w:r>
        <w:rPr>
          <w:rFonts w:eastAsiaTheme="minorHAnsi"/>
          <w:lang w:eastAsia="en-US"/>
        </w:rPr>
        <w:br/>
        <w:t xml:space="preserve">Wykonawcy, a Wykonawca wyraża zgodę na jej potrącenie.  </w:t>
      </w:r>
    </w:p>
    <w:p w14:paraId="74BC566C" w14:textId="77777777" w:rsidR="00D21AEB" w:rsidRDefault="001A6FE4">
      <w:pPr>
        <w:pStyle w:val="Akapitzlist"/>
        <w:numPr>
          <w:ilvl w:val="0"/>
          <w:numId w:val="21"/>
        </w:numPr>
        <w:rPr>
          <w:rFonts w:eastAsiaTheme="minorHAnsi"/>
          <w:lang w:eastAsia="en-US"/>
        </w:rPr>
      </w:pPr>
      <w:r>
        <w:rPr>
          <w:rFonts w:eastAsiaTheme="minorHAnsi"/>
          <w:lang w:eastAsia="en-US"/>
        </w:rPr>
        <w:t xml:space="preserve">Za odstąpienie od umowy z winy Zamawiającego, Zamawiający zapłaci Wykonawcy karę w wysokości 15% wynagrodzenia, określonego w § 9 ust. 4. </w:t>
      </w:r>
    </w:p>
    <w:p w14:paraId="784C61BF" w14:textId="77777777" w:rsidR="00D21AEB" w:rsidRDefault="001A6FE4">
      <w:pPr>
        <w:pStyle w:val="Akapitzlist"/>
        <w:numPr>
          <w:ilvl w:val="0"/>
          <w:numId w:val="21"/>
        </w:numPr>
        <w:rPr>
          <w:rFonts w:eastAsiaTheme="minorHAnsi"/>
          <w:lang w:eastAsia="en-US"/>
        </w:rPr>
      </w:pPr>
      <w:r>
        <w:rPr>
          <w:rFonts w:eastAsiaTheme="minorHAnsi"/>
          <w:lang w:eastAsia="en-US"/>
        </w:rPr>
        <w:t xml:space="preserve">Łączna wysokość kar umownych przysługujących Zamawiającemu od Wykonawcy na podstawie niniejszej umowy nie może być wyższa </w:t>
      </w:r>
      <w:r w:rsidRPr="001A6FE4">
        <w:rPr>
          <w:rFonts w:eastAsiaTheme="minorHAnsi"/>
          <w:lang w:eastAsia="en-US"/>
        </w:rPr>
        <w:t>niż % 30 wynagrodzenia</w:t>
      </w:r>
      <w:r>
        <w:rPr>
          <w:rFonts w:eastAsiaTheme="minorHAnsi"/>
          <w:lang w:eastAsia="en-US"/>
        </w:rPr>
        <w:t xml:space="preserve"> Wykonawcy określonego w § 9 ust.4 umowy. </w:t>
      </w:r>
    </w:p>
    <w:p w14:paraId="254ED326" w14:textId="77777777" w:rsidR="00D21AEB" w:rsidRDefault="00D21AEB">
      <w:pPr>
        <w:suppressAutoHyphens w:val="0"/>
        <w:jc w:val="center"/>
        <w:rPr>
          <w:rFonts w:eastAsiaTheme="minorHAnsi"/>
          <w:sz w:val="22"/>
          <w:szCs w:val="22"/>
          <w:lang w:eastAsia="en-US"/>
        </w:rPr>
      </w:pPr>
    </w:p>
    <w:p w14:paraId="5C072EE5"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16</w:t>
      </w:r>
    </w:p>
    <w:p w14:paraId="1A9EFC15" w14:textId="77777777" w:rsidR="00D21AEB" w:rsidRDefault="001A6FE4">
      <w:pPr>
        <w:suppressAutoHyphens w:val="0"/>
        <w:jc w:val="both"/>
        <w:rPr>
          <w:rFonts w:eastAsiaTheme="minorHAnsi"/>
          <w:color w:val="000000"/>
          <w:sz w:val="22"/>
          <w:szCs w:val="22"/>
          <w:lang w:eastAsia="en-US"/>
        </w:rPr>
      </w:pPr>
      <w:r>
        <w:rPr>
          <w:rFonts w:eastAsiaTheme="minorHAnsi"/>
          <w:color w:val="000000"/>
          <w:sz w:val="22"/>
          <w:szCs w:val="22"/>
          <w:lang w:eastAsia="en-US"/>
        </w:rPr>
        <w:t xml:space="preserve">Wykonawca zobowiązany jest wykonać odłowienie zwierzęcia w terminie </w:t>
      </w:r>
      <w:r>
        <w:rPr>
          <w:rFonts w:eastAsiaTheme="minorHAnsi"/>
          <w:b/>
          <w:bCs/>
          <w:color w:val="000000"/>
          <w:sz w:val="22"/>
          <w:szCs w:val="22"/>
          <w:lang w:eastAsia="en-US"/>
        </w:rPr>
        <w:t xml:space="preserve">…… godzin </w:t>
      </w:r>
      <w:r>
        <w:rPr>
          <w:rFonts w:eastAsiaTheme="minorHAnsi"/>
          <w:color w:val="000000"/>
          <w:sz w:val="22"/>
          <w:szCs w:val="22"/>
          <w:lang w:eastAsia="en-US"/>
        </w:rPr>
        <w:t xml:space="preserve">od chwili zgłoszenia przez Zamawiającego. Nieterminowe wykonanie odłowienia może skutkować </w:t>
      </w:r>
      <w:r>
        <w:rPr>
          <w:rFonts w:eastAsiaTheme="minorHAnsi"/>
          <w:color w:val="000000"/>
          <w:sz w:val="22"/>
          <w:szCs w:val="22"/>
          <w:lang w:eastAsia="en-US"/>
        </w:rPr>
        <w:br/>
        <w:t xml:space="preserve">naliczeniem kary, o której jest mowa w § 15 ust. 1 lit. b. </w:t>
      </w:r>
    </w:p>
    <w:p w14:paraId="603972E4" w14:textId="77777777" w:rsidR="00D21AEB" w:rsidRDefault="00D21AEB">
      <w:pPr>
        <w:suppressAutoHyphens w:val="0"/>
        <w:jc w:val="center"/>
        <w:rPr>
          <w:rFonts w:eastAsiaTheme="minorHAnsi"/>
          <w:color w:val="000000"/>
          <w:sz w:val="22"/>
          <w:szCs w:val="22"/>
          <w:lang w:eastAsia="en-US"/>
        </w:rPr>
      </w:pPr>
    </w:p>
    <w:p w14:paraId="16F976B0"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17</w:t>
      </w:r>
    </w:p>
    <w:p w14:paraId="7B4AF9F4" w14:textId="77777777" w:rsidR="00D21AEB" w:rsidRDefault="001A6FE4">
      <w:pPr>
        <w:pStyle w:val="Akapitzlist"/>
        <w:numPr>
          <w:ilvl w:val="0"/>
          <w:numId w:val="24"/>
        </w:numPr>
        <w:rPr>
          <w:rFonts w:eastAsiaTheme="minorHAnsi"/>
          <w:color w:val="000000"/>
          <w:lang w:eastAsia="en-US"/>
        </w:rPr>
      </w:pPr>
      <w:r>
        <w:rPr>
          <w:rFonts w:eastAsiaTheme="minorHAnsi"/>
          <w:color w:val="000000"/>
          <w:lang w:eastAsia="en-US"/>
        </w:rPr>
        <w:t xml:space="preserve">Zmiany i uzupełnienia treści niniejszej umowy wymagają pod rygorem nieważności formy pisemnej, w postaci aneksu do umowy i muszą być akceptowane przez obie umawiające się </w:t>
      </w:r>
      <w:r>
        <w:rPr>
          <w:rFonts w:eastAsiaTheme="minorHAnsi"/>
          <w:color w:val="000000"/>
          <w:lang w:eastAsia="en-US"/>
        </w:rPr>
        <w:br/>
        <w:t xml:space="preserve">strony. </w:t>
      </w:r>
    </w:p>
    <w:p w14:paraId="0663F271" w14:textId="77777777" w:rsidR="00D21AEB" w:rsidRDefault="001A6FE4">
      <w:pPr>
        <w:pStyle w:val="Akapitzlist"/>
        <w:numPr>
          <w:ilvl w:val="0"/>
          <w:numId w:val="24"/>
        </w:numPr>
        <w:rPr>
          <w:rFonts w:eastAsiaTheme="minorHAnsi"/>
          <w:color w:val="000000"/>
          <w:lang w:eastAsia="en-US"/>
        </w:rPr>
      </w:pPr>
      <w:r>
        <w:rPr>
          <w:rFonts w:eastAsiaTheme="minorHAnsi"/>
        </w:rPr>
        <w:t xml:space="preserve">Zamawiający </w:t>
      </w:r>
      <w:r>
        <w:rPr>
          <w:rFonts w:eastAsiaTheme="minorHAnsi"/>
          <w:lang w:eastAsia="en-US"/>
        </w:rPr>
        <w:t xml:space="preserve">przewiduje możliwość dokonywania zmian w Umowie. Zmiana Umowy może być dokonana w granicach wyznaczonych obowiązującymi przepisami ustawy Pzp, wyłącznie za zgodą stron, w formie pisemnej pod rygorem nieważności. </w:t>
      </w:r>
    </w:p>
    <w:p w14:paraId="435882A3" w14:textId="77777777" w:rsidR="00D21AEB" w:rsidRDefault="001A6FE4">
      <w:pPr>
        <w:pStyle w:val="Akapitzlist"/>
        <w:numPr>
          <w:ilvl w:val="0"/>
          <w:numId w:val="24"/>
        </w:numPr>
        <w:rPr>
          <w:rFonts w:eastAsiaTheme="minorHAnsi"/>
          <w:color w:val="000000"/>
          <w:lang w:eastAsia="en-US"/>
        </w:rPr>
      </w:pPr>
      <w:r>
        <w:rPr>
          <w:rFonts w:eastAsiaTheme="minorHAnsi"/>
          <w:color w:val="000000"/>
          <w:lang w:eastAsia="en-US"/>
        </w:rPr>
        <w:t>Strony dopuszczają możliwość zmian redakcyjnych, oczywistych omyłek pisarskich oraz zmian będących następstwem zmian danych ujawnionych w rejestrach publicznych bez konieczności sporządzania aneksu.</w:t>
      </w:r>
    </w:p>
    <w:p w14:paraId="359879C9" w14:textId="77777777" w:rsidR="00D21AEB" w:rsidRDefault="001A6FE4">
      <w:pPr>
        <w:pStyle w:val="Akapitzlist"/>
        <w:numPr>
          <w:ilvl w:val="0"/>
          <w:numId w:val="24"/>
        </w:numPr>
        <w:rPr>
          <w:rFonts w:eastAsiaTheme="minorHAnsi"/>
          <w:color w:val="000000"/>
          <w:lang w:eastAsia="en-US"/>
        </w:rPr>
      </w:pPr>
      <w:r>
        <w:rPr>
          <w:rFonts w:eastAsiaTheme="minorHAnsi"/>
          <w:color w:val="000000"/>
          <w:lang w:eastAsia="en-US"/>
        </w:rPr>
        <w:t xml:space="preserve">Zamawiający przewiduje możliwość dokonania następujących zmian: </w:t>
      </w:r>
    </w:p>
    <w:p w14:paraId="3584F44E" w14:textId="77777777" w:rsidR="00D21AEB" w:rsidRDefault="001A6FE4">
      <w:pPr>
        <w:pStyle w:val="Akapitzlist"/>
        <w:numPr>
          <w:ilvl w:val="0"/>
          <w:numId w:val="25"/>
        </w:numPr>
        <w:rPr>
          <w:rFonts w:eastAsiaTheme="minorHAnsi"/>
        </w:rPr>
      </w:pPr>
      <w:r>
        <w:rPr>
          <w:rFonts w:eastAsiaTheme="minorHAnsi"/>
        </w:rPr>
        <w:t xml:space="preserve">zmiana zapisów umowy wynikających ze zmiany powszechnie obowiązujących przepisów prawa, których uchwalenie lub zmiana nastąpiły po dniu zawarcia niniejszej umowy, a z których treści wynika konieczność lub zasadność wprowadzenia zmian, mających wpływ na realizację umowy; </w:t>
      </w:r>
    </w:p>
    <w:p w14:paraId="489D1779" w14:textId="77777777" w:rsidR="00D21AEB" w:rsidRDefault="001A6FE4">
      <w:pPr>
        <w:pStyle w:val="Akapitzlist"/>
        <w:numPr>
          <w:ilvl w:val="0"/>
          <w:numId w:val="25"/>
        </w:numPr>
        <w:rPr>
          <w:rFonts w:eastAsiaTheme="minorHAnsi"/>
        </w:rPr>
      </w:pPr>
      <w:r>
        <w:rPr>
          <w:rFonts w:eastAsiaTheme="minorHAnsi"/>
        </w:rPr>
        <w:t xml:space="preserve">zmiana podwykonawcy lub wprowadzenie nowego podwykonawcy może nastąpić za pisemną zgodą Zamawiającego wtedy, gdy Wykonawca wystąpi z pisemnym wnioskiem do Zamawiającego. W przypadku gdy dotychczasowy podwykonawca swoimi zasobami potwierdzał spełnienie przez Wykonawcę warunków udziału w postępowaniu, nowy podwykonawca musi spełniać warunki udziału w postępowaniu w takim samym zakresie jak dotychczasowy podwykonawca tj. pozwalający spełnić warunki podane w SWZ. Zamawiający przewiduje możliwość dokonania zmiany postanowień zawartej umowy w zakresie zamiany podwykonawców w przypadku: </w:t>
      </w:r>
    </w:p>
    <w:p w14:paraId="4D9A4D34" w14:textId="77777777" w:rsidR="00D21AEB" w:rsidRDefault="001A6FE4">
      <w:pPr>
        <w:pStyle w:val="Akapitzlist"/>
        <w:ind w:left="1296"/>
        <w:rPr>
          <w:rFonts w:eastAsiaTheme="minorHAnsi"/>
        </w:rPr>
      </w:pPr>
      <w:r>
        <w:rPr>
          <w:rFonts w:eastAsiaTheme="minorHAnsi"/>
        </w:rPr>
        <w:t xml:space="preserve">- wprowadzenia nowego podwykonawcy, </w:t>
      </w:r>
    </w:p>
    <w:p w14:paraId="3390B256" w14:textId="77777777" w:rsidR="00D21AEB" w:rsidRDefault="001A6FE4">
      <w:pPr>
        <w:pStyle w:val="Akapitzlist"/>
        <w:ind w:left="1296"/>
        <w:rPr>
          <w:rFonts w:eastAsiaTheme="minorHAnsi"/>
        </w:rPr>
      </w:pPr>
      <w:r>
        <w:rPr>
          <w:rFonts w:eastAsiaTheme="minorHAnsi"/>
        </w:rPr>
        <w:t xml:space="preserve">- rezygnacji podwykonawcy, </w:t>
      </w:r>
    </w:p>
    <w:p w14:paraId="51165D0A" w14:textId="77777777" w:rsidR="00D21AEB" w:rsidRDefault="001A6FE4">
      <w:pPr>
        <w:pStyle w:val="Akapitzlist"/>
        <w:ind w:left="1296"/>
        <w:rPr>
          <w:rFonts w:eastAsiaTheme="minorHAnsi"/>
        </w:rPr>
      </w:pPr>
      <w:r>
        <w:rPr>
          <w:rFonts w:eastAsiaTheme="minorHAnsi"/>
        </w:rPr>
        <w:t xml:space="preserve">- zmiany podwykonawcy, </w:t>
      </w:r>
    </w:p>
    <w:p w14:paraId="61FC33A1" w14:textId="77777777" w:rsidR="00D21AEB" w:rsidRDefault="001A6FE4">
      <w:pPr>
        <w:pStyle w:val="Akapitzlist"/>
        <w:ind w:left="1296"/>
        <w:rPr>
          <w:rFonts w:eastAsiaTheme="minorHAnsi"/>
        </w:rPr>
      </w:pPr>
      <w:r>
        <w:rPr>
          <w:rFonts w:eastAsiaTheme="minorHAnsi"/>
        </w:rPr>
        <w:t xml:space="preserve">- zmiany wartości lub zakresu usługi wykonywanej przez podwykonawców. </w:t>
      </w:r>
    </w:p>
    <w:p w14:paraId="23559004" w14:textId="77777777" w:rsidR="00D21AEB" w:rsidRDefault="001A6FE4">
      <w:pPr>
        <w:pStyle w:val="Akapitzlist"/>
        <w:numPr>
          <w:ilvl w:val="0"/>
          <w:numId w:val="24"/>
        </w:numPr>
        <w:rPr>
          <w:rFonts w:eastAsiaTheme="minorHAnsi"/>
          <w:color w:val="000000"/>
          <w:lang w:eastAsia="en-US"/>
        </w:rPr>
      </w:pPr>
      <w:r>
        <w:rPr>
          <w:rFonts w:eastAsiaTheme="minorHAnsi"/>
          <w:color w:val="000000"/>
          <w:lang w:eastAsia="en-US"/>
        </w:rPr>
        <w:t>Nie stanowi zmiany Umowy w rozumieniu art. 455 ustawy Prawo zamówień publicznych w szczególności:</w:t>
      </w:r>
    </w:p>
    <w:p w14:paraId="2482ABD7" w14:textId="77777777" w:rsidR="00D21AEB" w:rsidRDefault="001A6FE4">
      <w:pPr>
        <w:pStyle w:val="Akapitzlist"/>
        <w:numPr>
          <w:ilvl w:val="1"/>
          <w:numId w:val="26"/>
        </w:numPr>
        <w:rPr>
          <w:rFonts w:eastAsiaTheme="minorHAnsi"/>
          <w:color w:val="000000"/>
          <w:lang w:eastAsia="en-US"/>
        </w:rPr>
      </w:pPr>
      <w:r>
        <w:rPr>
          <w:rFonts w:eastAsiaTheme="minorHAnsi"/>
          <w:color w:val="000000"/>
          <w:lang w:eastAsia="en-US"/>
        </w:rPr>
        <w:t xml:space="preserve">zmiana danych związanych z obsługą administracyjno-organizacyjną Umowy, </w:t>
      </w:r>
    </w:p>
    <w:p w14:paraId="44072E66" w14:textId="77777777" w:rsidR="00D21AEB" w:rsidRDefault="001A6FE4">
      <w:pPr>
        <w:pStyle w:val="Akapitzlist"/>
        <w:numPr>
          <w:ilvl w:val="1"/>
          <w:numId w:val="26"/>
        </w:numPr>
        <w:rPr>
          <w:rFonts w:eastAsiaTheme="minorHAnsi"/>
          <w:color w:val="000000"/>
          <w:lang w:eastAsia="en-US"/>
        </w:rPr>
      </w:pPr>
      <w:r>
        <w:rPr>
          <w:rFonts w:eastAsiaTheme="minorHAnsi"/>
          <w:color w:val="000000"/>
          <w:lang w:eastAsia="en-US"/>
        </w:rPr>
        <w:t xml:space="preserve">zmiany danych teleadresowych, </w:t>
      </w:r>
    </w:p>
    <w:p w14:paraId="628BC9FB" w14:textId="77777777" w:rsidR="00D21AEB" w:rsidRDefault="001A6FE4">
      <w:pPr>
        <w:pStyle w:val="Akapitzlist"/>
        <w:numPr>
          <w:ilvl w:val="1"/>
          <w:numId w:val="26"/>
        </w:numPr>
        <w:rPr>
          <w:rFonts w:eastAsiaTheme="minorHAnsi"/>
          <w:color w:val="000000"/>
          <w:lang w:eastAsia="en-US"/>
        </w:rPr>
      </w:pPr>
      <w:r>
        <w:rPr>
          <w:rFonts w:eastAsiaTheme="minorHAnsi"/>
          <w:color w:val="000000"/>
          <w:lang w:eastAsia="en-US"/>
        </w:rPr>
        <w:t xml:space="preserve">zmiany osób wskazanych do kontaktów między Stronami. </w:t>
      </w:r>
    </w:p>
    <w:p w14:paraId="27D0949A" w14:textId="77777777" w:rsidR="00D21AEB" w:rsidRDefault="00D21AEB">
      <w:pPr>
        <w:suppressAutoHyphens w:val="0"/>
        <w:jc w:val="center"/>
        <w:rPr>
          <w:rFonts w:eastAsiaTheme="minorHAnsi"/>
          <w:color w:val="000000"/>
          <w:sz w:val="22"/>
          <w:szCs w:val="22"/>
          <w:lang w:eastAsia="en-US"/>
        </w:rPr>
      </w:pPr>
    </w:p>
    <w:p w14:paraId="733855CC" w14:textId="77777777" w:rsidR="00B706D1" w:rsidRDefault="00B706D1">
      <w:pPr>
        <w:suppressAutoHyphens w:val="0"/>
        <w:jc w:val="center"/>
        <w:rPr>
          <w:rFonts w:eastAsiaTheme="minorHAnsi"/>
          <w:color w:val="000000"/>
          <w:sz w:val="22"/>
          <w:szCs w:val="22"/>
          <w:lang w:eastAsia="en-US"/>
        </w:rPr>
      </w:pPr>
    </w:p>
    <w:p w14:paraId="07E19970" w14:textId="335F89DB"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lastRenderedPageBreak/>
        <w:t>§ 18</w:t>
      </w:r>
    </w:p>
    <w:p w14:paraId="74C807B8" w14:textId="77777777" w:rsidR="00D21AEB" w:rsidRDefault="001A6FE4">
      <w:pPr>
        <w:pStyle w:val="Akapitzlist"/>
        <w:numPr>
          <w:ilvl w:val="0"/>
          <w:numId w:val="27"/>
        </w:numPr>
        <w:rPr>
          <w:rFonts w:eastAsiaTheme="minorHAnsi"/>
          <w:lang w:eastAsia="en-US"/>
        </w:rPr>
      </w:pPr>
      <w:r>
        <w:rPr>
          <w:rFonts w:eastAsiaTheme="minorHAnsi"/>
          <w:lang w:eastAsia="en-US"/>
        </w:rPr>
        <w:t xml:space="preserve">Wykonawca i Zamawiający mogą wnioskować o zmianę wysokości wynagrodzenia w </w:t>
      </w:r>
      <w:r>
        <w:rPr>
          <w:rFonts w:eastAsiaTheme="minorHAnsi"/>
          <w:lang w:eastAsia="en-US"/>
        </w:rPr>
        <w:br/>
        <w:t xml:space="preserve">przypadku, gdy zmiana ceny materiałów lub kosztów związanych z realizacją umowy będzie wyższa lub niższa o co najmniej 10 % od wysokości średniorocznego wskaźnika cen towarów i usług konsumpcyjnych ogółem ogłaszanego w komunikacie Prezesa Głównego Urzędu </w:t>
      </w:r>
      <w:r>
        <w:rPr>
          <w:rFonts w:eastAsiaTheme="minorHAnsi"/>
          <w:lang w:eastAsia="en-US"/>
        </w:rPr>
        <w:br/>
        <w:t xml:space="preserve">Statystycznego lub gdy wykaże, że ceny materiałów lub kosztów związanych z realizacją umowy wzrosły średnio na rynku danych materiałów lub kosztów o co najmniej 30 % w porównaniu do dnia zawarcia umowy. </w:t>
      </w:r>
    </w:p>
    <w:p w14:paraId="38DD1A3A" w14:textId="77777777" w:rsidR="00D21AEB" w:rsidRDefault="001A6FE4">
      <w:pPr>
        <w:pStyle w:val="Akapitzlist"/>
        <w:numPr>
          <w:ilvl w:val="0"/>
          <w:numId w:val="27"/>
        </w:numPr>
        <w:rPr>
          <w:rFonts w:eastAsiaTheme="minorHAnsi"/>
          <w:lang w:eastAsia="en-US"/>
        </w:rPr>
      </w:pPr>
      <w:r>
        <w:rPr>
          <w:rFonts w:eastAsiaTheme="minorHAnsi"/>
          <w:lang w:eastAsia="en-US"/>
        </w:rPr>
        <w:t xml:space="preserve">Warunkiem zmiany wynagrodzenia, o którym mowa w ust. 1 będzie wykazanie, że zmiana ceny materiałów lub kosztów związanych z realizacją umowy miała faktyczny wpływ na koszty wykonania przedmiotu umowy. Wraz z wnioskiem, Strona </w:t>
      </w:r>
      <w:r>
        <w:rPr>
          <w:rFonts w:eastAsiaTheme="minorHAnsi"/>
        </w:rPr>
        <w:t>umowy będzie zobowiązana</w:t>
      </w:r>
      <w:r>
        <w:rPr>
          <w:rFonts w:eastAsiaTheme="minorHAnsi"/>
          <w:lang w:eastAsia="en-US"/>
        </w:rPr>
        <w:t xml:space="preserve"> pisemnie przedstawić szczegółową kalkulację uzasadniającą wzrost cen lub kosztów. Wykonawca winien wykazać, że zaistniała zmiana ma bezpośredni wpływ na cenę lub koszty wykonania zamówienia oraz określić stopień, w jakim wpłynie ona na wysokość wynagrodzenia. W tym przypadku Wykonawca jest zobowiązany przedłożyć do wniosku dokumenty, z których będzie wynikać, w jakim zakresie zmiany te mają rzeczywisty wpływ na koszty wykonania Umowy. </w:t>
      </w:r>
    </w:p>
    <w:p w14:paraId="1543EAA1" w14:textId="77777777" w:rsidR="00D21AEB" w:rsidRDefault="001A6FE4">
      <w:pPr>
        <w:pStyle w:val="Akapitzlist"/>
        <w:numPr>
          <w:ilvl w:val="0"/>
          <w:numId w:val="27"/>
        </w:numPr>
        <w:rPr>
          <w:rFonts w:eastAsiaTheme="minorHAnsi"/>
          <w:lang w:eastAsia="en-US"/>
        </w:rPr>
      </w:pPr>
      <w:r>
        <w:rPr>
          <w:rFonts w:eastAsiaTheme="minorHAnsi"/>
          <w:lang w:eastAsia="en-US"/>
        </w:rPr>
        <w:t xml:space="preserve">Jeżeli wynagrodzenie zostało zmienione zgodnie z ust. 1-2, Wykonawca zobowiązany jest do zmiany wynagrodzenia przysługującego podwykonawcy, z którym zawarł umowę na okres </w:t>
      </w:r>
      <w:r>
        <w:rPr>
          <w:rFonts w:eastAsiaTheme="minorHAnsi"/>
          <w:lang w:eastAsia="en-US"/>
        </w:rPr>
        <w:br/>
        <w:t xml:space="preserve">przekraczający 6 miesięcy, w zakresie odpowiadającym zmianom cen materiałów lub kosztów dotyczących zobowiązania podwykonawcy. </w:t>
      </w:r>
    </w:p>
    <w:p w14:paraId="698CE7DF" w14:textId="77777777" w:rsidR="00D21AEB" w:rsidRDefault="001A6FE4">
      <w:pPr>
        <w:pStyle w:val="Akapitzlist"/>
        <w:numPr>
          <w:ilvl w:val="0"/>
          <w:numId w:val="27"/>
        </w:numPr>
        <w:rPr>
          <w:rFonts w:eastAsiaTheme="minorHAnsi"/>
          <w:color w:val="C0504D" w:themeColor="accent2"/>
          <w:lang w:eastAsia="en-US"/>
        </w:rPr>
      </w:pPr>
      <w:r>
        <w:rPr>
          <w:rFonts w:eastAsiaTheme="minorHAnsi"/>
          <w:color w:val="000000"/>
          <w:lang w:eastAsia="en-US"/>
        </w:rPr>
        <w:t xml:space="preserve">Zmiana postanowień umowy może nastąpić wyłącznie za zgodą obu stron wyrażoną w formie pisemnego aneksu pod rygorem nieważności i nastąpi od daty wprowadzenia zmiany w umowie, w zakresie niezrealizowanej części umowy. </w:t>
      </w:r>
    </w:p>
    <w:p w14:paraId="5DA8377E" w14:textId="77777777" w:rsidR="00D21AEB" w:rsidRDefault="001A6FE4">
      <w:pPr>
        <w:pStyle w:val="Akapitzlist"/>
        <w:numPr>
          <w:ilvl w:val="0"/>
          <w:numId w:val="27"/>
        </w:numPr>
        <w:rPr>
          <w:rFonts w:eastAsiaTheme="minorHAnsi"/>
          <w:lang w:eastAsia="en-US"/>
        </w:rPr>
      </w:pPr>
      <w:r>
        <w:rPr>
          <w:rFonts w:eastAsiaTheme="minorHAnsi"/>
          <w:lang w:eastAsia="en-US"/>
        </w:rPr>
        <w:t xml:space="preserve">Zmiana wynagrodzenia Wykonawcy może nastąpić tylko raz i nie wcześniej niż po upływie 6 miesięcy od daty zawarcia Umowy. Waloryzacja wynagrodzenia dotyczy wyłącznie usług, które mają zostać wykonane przez Wykonawcę po złożeniu wniosku. </w:t>
      </w:r>
    </w:p>
    <w:p w14:paraId="1965C2AE" w14:textId="77777777" w:rsidR="00D21AEB" w:rsidRDefault="001A6FE4">
      <w:pPr>
        <w:pStyle w:val="Akapitzlist"/>
        <w:numPr>
          <w:ilvl w:val="0"/>
          <w:numId w:val="27"/>
        </w:numPr>
        <w:rPr>
          <w:rFonts w:eastAsiaTheme="minorHAnsi"/>
          <w:color w:val="C0504D" w:themeColor="accent2"/>
          <w:lang w:eastAsia="en-US"/>
        </w:rPr>
      </w:pPr>
      <w:r>
        <w:rPr>
          <w:rFonts w:eastAsiaTheme="minorHAnsi"/>
          <w:color w:val="000000"/>
          <w:lang w:eastAsia="en-US"/>
        </w:rPr>
        <w:t xml:space="preserve">W sytuacji wzrostu ceny materiałów lub kosztów związanych z realizacją zamówienia powyżej odpowiednio 10% lub 30% ( zgodnie z ust.1)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w:t>
      </w:r>
    </w:p>
    <w:p w14:paraId="6FEA41E2" w14:textId="77777777" w:rsidR="00D21AEB" w:rsidRDefault="001A6FE4">
      <w:pPr>
        <w:pStyle w:val="Akapitzlist"/>
        <w:numPr>
          <w:ilvl w:val="0"/>
          <w:numId w:val="27"/>
        </w:numPr>
        <w:rPr>
          <w:rFonts w:eastAsiaTheme="minorHAnsi"/>
          <w:color w:val="C0504D" w:themeColor="accent2"/>
          <w:lang w:eastAsia="en-US"/>
        </w:rPr>
      </w:pPr>
      <w:r>
        <w:rPr>
          <w:rFonts w:eastAsiaTheme="minorHAnsi"/>
          <w:color w:val="000000"/>
          <w:lang w:eastAsia="en-US"/>
        </w:rPr>
        <w:t xml:space="preserve">W sytuacji spadku ceny materiałów lub kosztów związanych z realizacją zamówienia powyżej odpowiednio 10% lub 30% ( zgodnie z ust.2) Zamawiający jest zobowiązany złożyć Wykonawcy pisemną informację stanowiącą podstawę zmiany umowy w zakresie płatności wynikających z faktur wystawionych po zmianie ceny materiałów lub kosztów związanych z realizacją zamówienia, a następnie podpisać stosowny aneks do umowy. Informacja powinna zawierać dokładne wyliczenie kwoty wynagrodzenia Wykonawcy po zmianie umowy. </w:t>
      </w:r>
    </w:p>
    <w:p w14:paraId="08EE6F8B" w14:textId="77777777" w:rsidR="00D21AEB" w:rsidRDefault="001A6FE4">
      <w:pPr>
        <w:pStyle w:val="Akapitzlist"/>
        <w:numPr>
          <w:ilvl w:val="0"/>
          <w:numId w:val="27"/>
        </w:numPr>
        <w:rPr>
          <w:rFonts w:eastAsiaTheme="minorHAnsi"/>
          <w:color w:val="C0504D" w:themeColor="accent2"/>
          <w:lang w:eastAsia="en-US"/>
        </w:rPr>
      </w:pPr>
      <w:r>
        <w:rPr>
          <w:rFonts w:eastAsiaTheme="minorHAnsi"/>
          <w:color w:val="000000"/>
          <w:lang w:eastAsia="en-US"/>
        </w:rPr>
        <w:t xml:space="preserve">Łączna maksymalna wartość wszystkich zmian wynagrodzenia, jaką dopuszcza Zamawiający w ramach stosowania postanowień o zasadach wprowadzania zmian wysokości wynagrodzenia wynosi 5% wynagrodzenia umownego brutto, o którym mowa w § 9 ust. 4 umowy. Postanowień umownych w zakresie waloryzacji nie stosuje się od momentu osiągnięcia limitu, o którym mowa w zdaniu poprzedzającym. </w:t>
      </w:r>
    </w:p>
    <w:p w14:paraId="3E39E576" w14:textId="77777777" w:rsidR="00D21AEB" w:rsidRDefault="001A6FE4">
      <w:pPr>
        <w:pStyle w:val="Akapitzlist"/>
        <w:numPr>
          <w:ilvl w:val="0"/>
          <w:numId w:val="27"/>
        </w:numPr>
        <w:rPr>
          <w:rFonts w:eastAsiaTheme="minorHAnsi"/>
          <w:color w:val="C0504D" w:themeColor="accent2"/>
          <w:lang w:eastAsia="en-US"/>
        </w:rPr>
      </w:pPr>
      <w:r>
        <w:rPr>
          <w:rFonts w:eastAsiaTheme="minorHAnsi"/>
          <w:color w:val="000000"/>
          <w:lang w:eastAsia="en-US"/>
        </w:rPr>
        <w:t xml:space="preserve">Możliwość zmiany wynagrodzenia Wykonawcy nie stanowi roszczenia Wykonawcy o taką zmianę wynagrodzenia z umowy. </w:t>
      </w:r>
    </w:p>
    <w:p w14:paraId="4E24C206" w14:textId="77777777" w:rsidR="00D21AEB" w:rsidRDefault="001A6FE4">
      <w:pPr>
        <w:pStyle w:val="Akapitzlist"/>
        <w:numPr>
          <w:ilvl w:val="0"/>
          <w:numId w:val="27"/>
        </w:numPr>
        <w:rPr>
          <w:rFonts w:eastAsiaTheme="minorHAnsi"/>
          <w:color w:val="C0504D" w:themeColor="accent2"/>
          <w:lang w:eastAsia="en-US"/>
        </w:rPr>
      </w:pPr>
      <w:r>
        <w:rPr>
          <w:rFonts w:eastAsiaTheme="minorHAnsi"/>
          <w:lang w:eastAsia="en-US"/>
        </w:rPr>
        <w:t xml:space="preserve">W przypadku zmiany stawki podatku od towarów i usług należne Wykonawcy wynagrodzenie brutto ulegną zmianie odpowiednio do przepisów prawa wprowadzających zmianę stawki podatku VAT, co oznacza, że Zamawiający dopuszcza możliwość zmniejszenia i zwiększenia </w:t>
      </w:r>
      <w:r>
        <w:rPr>
          <w:rFonts w:eastAsiaTheme="minorHAnsi"/>
          <w:lang w:eastAsia="en-US"/>
        </w:rPr>
        <w:br/>
        <w:t>wynagrodzenia brutto o kwotę równą różnicy wynikającej ze zmienionej stawki podatku - dotyczy to części wynagrodzenia za roboty, których w dniu zmiany stawki podatku jeszcze nie wykonano. W wyniku zmiany stawki podatku VAT wynagrodzenie netto należne Wykonawcy nie ulegnie z</w:t>
      </w:r>
      <w:r>
        <w:rPr>
          <w:rFonts w:eastAsiaTheme="minorHAnsi"/>
        </w:rPr>
        <w:t xml:space="preserve">mianie. </w:t>
      </w:r>
    </w:p>
    <w:p w14:paraId="73343811" w14:textId="77777777" w:rsidR="00D21AEB" w:rsidRDefault="001A6FE4">
      <w:pPr>
        <w:pStyle w:val="Akapitzlist"/>
        <w:numPr>
          <w:ilvl w:val="0"/>
          <w:numId w:val="27"/>
        </w:numPr>
        <w:rPr>
          <w:rFonts w:eastAsiaTheme="minorHAnsi"/>
          <w:color w:val="C0504D" w:themeColor="accent2"/>
          <w:lang w:eastAsia="en-US"/>
        </w:rPr>
      </w:pPr>
      <w:r>
        <w:rPr>
          <w:rFonts w:eastAsiaTheme="minorHAnsi"/>
          <w:lang w:eastAsia="en-US"/>
        </w:rPr>
        <w:lastRenderedPageBreak/>
        <w:t xml:space="preserve">W przypadku wystąpienia przez jedną ze stron z żądaniem zmiany umowy druga strona </w:t>
      </w:r>
      <w:r>
        <w:rPr>
          <w:rFonts w:eastAsiaTheme="minorHAnsi"/>
          <w:lang w:eastAsia="en-US"/>
        </w:rPr>
        <w:br/>
        <w:t xml:space="preserve">zobowiązana jest ustosunkować się do tego żądania w formie pisemnej, najpóźniej w terminie </w:t>
      </w:r>
      <w:r>
        <w:rPr>
          <w:rFonts w:eastAsiaTheme="minorHAnsi"/>
          <w:lang w:eastAsia="en-US"/>
        </w:rPr>
        <w:br/>
        <w:t xml:space="preserve">14 dni od doręczenia żądania zmiany umowy. </w:t>
      </w:r>
    </w:p>
    <w:p w14:paraId="3557E6DA" w14:textId="77777777" w:rsidR="00D21AEB" w:rsidRDefault="00D21AEB">
      <w:pPr>
        <w:suppressAutoHyphens w:val="0"/>
        <w:jc w:val="center"/>
        <w:rPr>
          <w:rFonts w:eastAsiaTheme="minorHAnsi"/>
          <w:color w:val="000000"/>
          <w:sz w:val="22"/>
          <w:szCs w:val="22"/>
          <w:lang w:eastAsia="en-US"/>
        </w:rPr>
      </w:pPr>
    </w:p>
    <w:p w14:paraId="08400AA5"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19</w:t>
      </w:r>
    </w:p>
    <w:p w14:paraId="1BE5206E" w14:textId="77777777" w:rsidR="00D21AEB" w:rsidRDefault="001A6FE4">
      <w:pPr>
        <w:pStyle w:val="Akapitzlist"/>
        <w:numPr>
          <w:ilvl w:val="0"/>
          <w:numId w:val="29"/>
        </w:numPr>
        <w:rPr>
          <w:rFonts w:eastAsiaTheme="minorHAnsi"/>
          <w:color w:val="000000"/>
          <w:lang w:eastAsia="en-US"/>
        </w:rPr>
      </w:pPr>
      <w:r>
        <w:rPr>
          <w:rFonts w:eastAsiaTheme="minorHAnsi"/>
          <w:color w:val="000000"/>
          <w:lang w:eastAsia="en-US"/>
        </w:rPr>
        <w:t xml:space="preserve">Osobą właściwą do kontaktu ze strony Zamawiającego jest p. Ewa Skiba, tel. (46) 814-75-44  w godz.: poniedziałek, środa, czwartek 7:30-15:30, wtorek 7:30-16:30, piątek 7:30-14:30. </w:t>
      </w:r>
    </w:p>
    <w:p w14:paraId="4019D030" w14:textId="77777777" w:rsidR="00D21AEB" w:rsidRDefault="001A6FE4">
      <w:pPr>
        <w:pStyle w:val="Akapitzlist"/>
        <w:numPr>
          <w:ilvl w:val="0"/>
          <w:numId w:val="29"/>
        </w:numPr>
        <w:rPr>
          <w:rFonts w:eastAsiaTheme="minorHAnsi"/>
          <w:color w:val="000000"/>
          <w:lang w:eastAsia="en-US"/>
        </w:rPr>
      </w:pPr>
      <w:r>
        <w:rPr>
          <w:rFonts w:eastAsiaTheme="minorHAnsi"/>
          <w:color w:val="000000"/>
          <w:lang w:eastAsia="en-US"/>
        </w:rPr>
        <w:t xml:space="preserve">Osobą do kontaktu ze strony Wykonawcy od poniedziałku do niedzieli w ciągu doby jest …………………………, tel. ………………………... </w:t>
      </w:r>
    </w:p>
    <w:p w14:paraId="39548C11" w14:textId="77777777" w:rsidR="00D21AEB" w:rsidRDefault="00D21AEB">
      <w:pPr>
        <w:suppressAutoHyphens w:val="0"/>
        <w:jc w:val="center"/>
        <w:rPr>
          <w:rFonts w:eastAsiaTheme="minorHAnsi"/>
          <w:color w:val="000000"/>
          <w:sz w:val="22"/>
          <w:szCs w:val="22"/>
          <w:lang w:eastAsia="en-US"/>
        </w:rPr>
      </w:pPr>
    </w:p>
    <w:p w14:paraId="7B8E3EB7"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20</w:t>
      </w:r>
    </w:p>
    <w:p w14:paraId="1B08EAD1" w14:textId="77777777" w:rsidR="00D21AEB" w:rsidRDefault="001A6FE4">
      <w:pPr>
        <w:suppressAutoHyphens w:val="0"/>
        <w:jc w:val="both"/>
        <w:rPr>
          <w:rFonts w:eastAsiaTheme="minorHAnsi"/>
          <w:color w:val="000000"/>
          <w:sz w:val="22"/>
          <w:szCs w:val="22"/>
          <w:lang w:eastAsia="en-US"/>
        </w:rPr>
      </w:pPr>
      <w:r>
        <w:rPr>
          <w:rFonts w:eastAsiaTheme="minorHAnsi"/>
          <w:color w:val="000000"/>
          <w:sz w:val="22"/>
          <w:szCs w:val="22"/>
          <w:lang w:eastAsia="en-US"/>
        </w:rPr>
        <w:t xml:space="preserve">Wszelkie zmiany niniejszej umowy wymagają formy pisemnej w postaci aneksu, pod rygorem nieważności tej zmiany. </w:t>
      </w:r>
    </w:p>
    <w:p w14:paraId="402522FA" w14:textId="77777777" w:rsidR="00D21AEB" w:rsidRDefault="00D21AEB">
      <w:pPr>
        <w:suppressAutoHyphens w:val="0"/>
        <w:jc w:val="center"/>
        <w:rPr>
          <w:rFonts w:eastAsiaTheme="minorHAnsi"/>
          <w:color w:val="000000"/>
          <w:sz w:val="22"/>
          <w:szCs w:val="22"/>
          <w:lang w:eastAsia="en-US"/>
        </w:rPr>
      </w:pPr>
    </w:p>
    <w:p w14:paraId="6BBB9C7F"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21</w:t>
      </w:r>
    </w:p>
    <w:p w14:paraId="176F9F83" w14:textId="77777777" w:rsidR="00D21AEB" w:rsidRDefault="001A6FE4">
      <w:pPr>
        <w:pStyle w:val="Akapitzlist"/>
        <w:numPr>
          <w:ilvl w:val="0"/>
          <w:numId w:val="28"/>
        </w:numPr>
        <w:rPr>
          <w:rFonts w:eastAsiaTheme="minorHAnsi"/>
          <w:color w:val="000000"/>
          <w:lang w:eastAsia="en-US"/>
        </w:rPr>
      </w:pPr>
      <w:r>
        <w:rPr>
          <w:rFonts w:eastAsiaTheme="minorHAnsi"/>
          <w:color w:val="000000"/>
          <w:lang w:eastAsia="en-US"/>
        </w:rPr>
        <w:t>S</w:t>
      </w:r>
    </w:p>
    <w:p w14:paraId="3047234E" w14:textId="77777777" w:rsidR="00D21AEB" w:rsidRDefault="001A6FE4">
      <w:pPr>
        <w:pStyle w:val="WW-Domylnie"/>
        <w:suppressAutoHyphens/>
        <w:spacing w:line="360" w:lineRule="auto"/>
        <w:ind w:left="720"/>
        <w:rPr>
          <w:rFonts w:ascii="Times New Roman" w:hAnsi="Times New Roman" w:cs="Times New Roman"/>
          <w:b/>
          <w:color w:val="auto"/>
          <w:sz w:val="24"/>
          <w:szCs w:val="24"/>
        </w:rPr>
      </w:pPr>
      <w:r>
        <w:rPr>
          <w:rFonts w:ascii="Times New Roman" w:eastAsiaTheme="minorHAnsi" w:hAnsi="Times New Roman" w:cs="Times New Roman"/>
          <w:color w:val="000000"/>
          <w:sz w:val="24"/>
          <w:szCs w:val="24"/>
          <w:lang w:eastAsia="en-US"/>
        </w:rPr>
        <w:t>Sprawy sporne mogące wyniknąć na tle realizacji niniejszej umowy, rozstrzygane będą przez sąd powszechny właściwy ze względu na siedzibę Zamawiającego.</w:t>
      </w:r>
    </w:p>
    <w:p w14:paraId="34224273" w14:textId="77777777" w:rsidR="00D21AEB" w:rsidRDefault="00D21AEB">
      <w:pPr>
        <w:suppressAutoHyphens w:val="0"/>
        <w:jc w:val="both"/>
        <w:rPr>
          <w:rFonts w:eastAsiaTheme="minorHAnsi"/>
          <w:color w:val="000000"/>
          <w:sz w:val="22"/>
          <w:szCs w:val="22"/>
          <w:lang w:eastAsia="en-US"/>
        </w:rPr>
      </w:pPr>
    </w:p>
    <w:p w14:paraId="215C0AD3"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22</w:t>
      </w:r>
    </w:p>
    <w:p w14:paraId="6317FA58" w14:textId="77777777" w:rsidR="00D21AEB" w:rsidRDefault="001A6FE4">
      <w:pPr>
        <w:suppressAutoHyphens w:val="0"/>
        <w:jc w:val="both"/>
        <w:rPr>
          <w:rFonts w:eastAsiaTheme="minorHAnsi"/>
          <w:color w:val="000000"/>
          <w:sz w:val="22"/>
          <w:szCs w:val="22"/>
          <w:lang w:eastAsia="en-US"/>
        </w:rPr>
      </w:pPr>
      <w:r>
        <w:rPr>
          <w:rFonts w:eastAsiaTheme="minorHAnsi"/>
          <w:color w:val="000000"/>
          <w:sz w:val="22"/>
          <w:szCs w:val="22"/>
          <w:lang w:eastAsia="en-US"/>
        </w:rPr>
        <w:t>W sprawach nieuregulowanych niniejszą umową mają zastosowanie przepisy ustawy Prawo                zamówień publicznych,  Kodeksu Cywilnego oraz inne właściwe dla przedmiotu umowy.</w:t>
      </w:r>
    </w:p>
    <w:p w14:paraId="29EBFCEE" w14:textId="77777777" w:rsidR="00D21AEB" w:rsidRDefault="00D21AEB">
      <w:pPr>
        <w:suppressAutoHyphens w:val="0"/>
        <w:jc w:val="center"/>
        <w:rPr>
          <w:rFonts w:eastAsiaTheme="minorHAnsi"/>
          <w:color w:val="000000"/>
          <w:sz w:val="22"/>
          <w:szCs w:val="22"/>
          <w:lang w:eastAsia="en-US"/>
        </w:rPr>
      </w:pPr>
    </w:p>
    <w:p w14:paraId="5D52ECB5" w14:textId="77777777" w:rsidR="00D21AEB" w:rsidRDefault="001A6FE4">
      <w:pPr>
        <w:suppressAutoHyphens w:val="0"/>
        <w:jc w:val="center"/>
        <w:rPr>
          <w:rFonts w:eastAsiaTheme="minorHAnsi"/>
          <w:color w:val="000000"/>
          <w:sz w:val="22"/>
          <w:szCs w:val="22"/>
          <w:lang w:eastAsia="en-US"/>
        </w:rPr>
      </w:pPr>
      <w:r>
        <w:rPr>
          <w:rFonts w:eastAsiaTheme="minorHAnsi"/>
          <w:color w:val="000000"/>
          <w:sz w:val="22"/>
          <w:szCs w:val="22"/>
          <w:lang w:eastAsia="en-US"/>
        </w:rPr>
        <w:t>§ 23</w:t>
      </w:r>
    </w:p>
    <w:p w14:paraId="514FC913" w14:textId="77777777" w:rsidR="00D21AEB" w:rsidRDefault="001A6FE4">
      <w:pPr>
        <w:pStyle w:val="Akapitzlist"/>
        <w:numPr>
          <w:ilvl w:val="0"/>
          <w:numId w:val="30"/>
        </w:numPr>
        <w:rPr>
          <w:rFonts w:eastAsiaTheme="minorHAnsi"/>
          <w:color w:val="000000"/>
          <w:lang w:eastAsia="en-US"/>
        </w:rPr>
      </w:pPr>
      <w:r>
        <w:rPr>
          <w:rFonts w:eastAsiaTheme="minorHAnsi"/>
          <w:color w:val="000000"/>
          <w:lang w:eastAsia="en-US"/>
        </w:rPr>
        <w:t>Umowę niniejszą sporządzono w trzech jednobrzmiących egzemplarzach: dwa egzemplarze dla Zamawiającego i jeden egzemplarz dla Wykonawcy.</w:t>
      </w:r>
    </w:p>
    <w:p w14:paraId="7CE1B843" w14:textId="77777777" w:rsidR="00D21AEB" w:rsidRDefault="00D21AEB">
      <w:pPr>
        <w:pStyle w:val="Akapitzlist"/>
        <w:ind w:left="720"/>
        <w:rPr>
          <w:rFonts w:eastAsiaTheme="minorHAnsi"/>
          <w:color w:val="000000"/>
          <w:lang w:eastAsia="en-US"/>
        </w:rPr>
      </w:pPr>
    </w:p>
    <w:p w14:paraId="7A66E4C9" w14:textId="77777777" w:rsidR="00D21AEB" w:rsidRDefault="00D21AEB">
      <w:pPr>
        <w:jc w:val="both"/>
        <w:rPr>
          <w:rFonts w:eastAsiaTheme="minorHAnsi"/>
          <w:color w:val="000000"/>
          <w:sz w:val="22"/>
          <w:szCs w:val="22"/>
          <w:lang w:eastAsia="en-US"/>
        </w:rPr>
      </w:pPr>
    </w:p>
    <w:p w14:paraId="5863FC5D" w14:textId="77777777" w:rsidR="00D21AEB" w:rsidRDefault="00D21AEB">
      <w:pPr>
        <w:jc w:val="both"/>
        <w:rPr>
          <w:rFonts w:eastAsiaTheme="minorHAnsi"/>
          <w:color w:val="000000"/>
          <w:sz w:val="22"/>
          <w:szCs w:val="22"/>
          <w:lang w:eastAsia="en-US"/>
        </w:rPr>
      </w:pPr>
    </w:p>
    <w:p w14:paraId="0ED553AE" w14:textId="77777777" w:rsidR="00D21AEB" w:rsidRDefault="001A6FE4">
      <w:pPr>
        <w:rPr>
          <w:i/>
          <w:sz w:val="22"/>
          <w:szCs w:val="22"/>
        </w:rPr>
      </w:pPr>
      <w:r>
        <w:rPr>
          <w:rFonts w:eastAsiaTheme="minorHAnsi"/>
          <w:color w:val="000000"/>
          <w:sz w:val="22"/>
          <w:szCs w:val="22"/>
          <w:lang w:eastAsia="en-US"/>
        </w:rPr>
        <w:t>ZAMAWIAJĄCY                                                                                                  WYKONAWCA</w:t>
      </w:r>
    </w:p>
    <w:p w14:paraId="28F7F029" w14:textId="77777777" w:rsidR="00D21AEB" w:rsidRDefault="00D21AEB">
      <w:pPr>
        <w:jc w:val="both"/>
        <w:rPr>
          <w:i/>
          <w:sz w:val="22"/>
          <w:szCs w:val="22"/>
        </w:rPr>
      </w:pPr>
    </w:p>
    <w:p w14:paraId="4AC52657" w14:textId="77777777" w:rsidR="00D21AEB" w:rsidRDefault="00D21AEB">
      <w:pPr>
        <w:jc w:val="both"/>
        <w:rPr>
          <w:sz w:val="22"/>
          <w:szCs w:val="22"/>
        </w:rPr>
      </w:pPr>
    </w:p>
    <w:p w14:paraId="085CC275" w14:textId="77777777" w:rsidR="00D21AEB" w:rsidRDefault="00D21AEB">
      <w:pPr>
        <w:jc w:val="both"/>
        <w:rPr>
          <w:sz w:val="22"/>
          <w:szCs w:val="22"/>
        </w:rPr>
      </w:pPr>
    </w:p>
    <w:p w14:paraId="699CB6BA" w14:textId="77777777" w:rsidR="00D21AEB" w:rsidRDefault="00D21AEB">
      <w:pPr>
        <w:jc w:val="both"/>
        <w:rPr>
          <w:sz w:val="22"/>
          <w:szCs w:val="22"/>
        </w:rPr>
      </w:pPr>
    </w:p>
    <w:p w14:paraId="3C1AEE90" w14:textId="77777777" w:rsidR="00D21AEB" w:rsidRDefault="00D21AEB">
      <w:pPr>
        <w:jc w:val="both"/>
        <w:rPr>
          <w:sz w:val="22"/>
          <w:szCs w:val="22"/>
        </w:rPr>
      </w:pPr>
    </w:p>
    <w:p w14:paraId="703EE0DA" w14:textId="77777777" w:rsidR="00D21AEB" w:rsidRDefault="00D21AEB">
      <w:pPr>
        <w:rPr>
          <w:sz w:val="22"/>
          <w:szCs w:val="22"/>
        </w:rPr>
      </w:pPr>
    </w:p>
    <w:p w14:paraId="37450388" w14:textId="77777777" w:rsidR="00D21AEB" w:rsidRDefault="00D21AEB">
      <w:pPr>
        <w:rPr>
          <w:sz w:val="22"/>
          <w:szCs w:val="22"/>
        </w:rPr>
      </w:pPr>
    </w:p>
    <w:p w14:paraId="6DA54774" w14:textId="77777777" w:rsidR="00D21AEB" w:rsidRDefault="00D21AEB">
      <w:pPr>
        <w:rPr>
          <w:sz w:val="22"/>
          <w:szCs w:val="22"/>
        </w:rPr>
      </w:pPr>
    </w:p>
    <w:p w14:paraId="78B31F2E" w14:textId="77777777" w:rsidR="00D21AEB" w:rsidRDefault="00D21AEB">
      <w:pPr>
        <w:rPr>
          <w:sz w:val="22"/>
          <w:szCs w:val="22"/>
        </w:rPr>
      </w:pPr>
    </w:p>
    <w:p w14:paraId="0AC0133D" w14:textId="77777777" w:rsidR="00D21AEB" w:rsidRDefault="00D21AEB">
      <w:pPr>
        <w:rPr>
          <w:sz w:val="22"/>
          <w:szCs w:val="22"/>
        </w:rPr>
      </w:pPr>
    </w:p>
    <w:p w14:paraId="05AEB174" w14:textId="77777777" w:rsidR="00D21AEB" w:rsidRDefault="00D21AEB">
      <w:pPr>
        <w:rPr>
          <w:sz w:val="22"/>
          <w:szCs w:val="22"/>
        </w:rPr>
      </w:pPr>
    </w:p>
    <w:p w14:paraId="19DA5BA7" w14:textId="77777777" w:rsidR="00D21AEB" w:rsidRDefault="00D21AEB">
      <w:pPr>
        <w:rPr>
          <w:sz w:val="22"/>
          <w:szCs w:val="22"/>
        </w:rPr>
      </w:pPr>
    </w:p>
    <w:p w14:paraId="68FAC518" w14:textId="77777777" w:rsidR="00D21AEB" w:rsidRDefault="00D21AEB">
      <w:pPr>
        <w:rPr>
          <w:sz w:val="22"/>
          <w:szCs w:val="22"/>
        </w:rPr>
      </w:pPr>
    </w:p>
    <w:p w14:paraId="77682918" w14:textId="77777777" w:rsidR="00D21AEB" w:rsidRDefault="00D21AEB">
      <w:pPr>
        <w:rPr>
          <w:sz w:val="22"/>
          <w:szCs w:val="22"/>
        </w:rPr>
      </w:pPr>
    </w:p>
    <w:p w14:paraId="71FD75D3" w14:textId="77777777" w:rsidR="00D21AEB" w:rsidRDefault="00D21AEB">
      <w:pPr>
        <w:rPr>
          <w:sz w:val="22"/>
          <w:szCs w:val="22"/>
        </w:rPr>
      </w:pPr>
    </w:p>
    <w:p w14:paraId="239E2673" w14:textId="77777777" w:rsidR="00D21AEB" w:rsidRDefault="00D21AEB">
      <w:pPr>
        <w:rPr>
          <w:sz w:val="22"/>
          <w:szCs w:val="22"/>
        </w:rPr>
      </w:pPr>
    </w:p>
    <w:p w14:paraId="0535DAEE" w14:textId="77777777" w:rsidR="00D21AEB" w:rsidRDefault="00D21AEB">
      <w:pPr>
        <w:rPr>
          <w:sz w:val="22"/>
          <w:szCs w:val="22"/>
        </w:rPr>
      </w:pPr>
    </w:p>
    <w:p w14:paraId="7E1C8512" w14:textId="77777777" w:rsidR="00D21AEB" w:rsidRDefault="00D21AEB">
      <w:pPr>
        <w:rPr>
          <w:sz w:val="22"/>
          <w:szCs w:val="22"/>
        </w:rPr>
      </w:pPr>
    </w:p>
    <w:p w14:paraId="2729EE9D" w14:textId="77777777" w:rsidR="00D21AEB" w:rsidRDefault="00D21AEB">
      <w:pPr>
        <w:rPr>
          <w:sz w:val="22"/>
          <w:szCs w:val="22"/>
        </w:rPr>
      </w:pPr>
    </w:p>
    <w:p w14:paraId="0EB3C63E" w14:textId="77777777" w:rsidR="00D21AEB" w:rsidRDefault="00D21AEB">
      <w:pPr>
        <w:jc w:val="both"/>
        <w:rPr>
          <w:b/>
          <w:bCs/>
          <w:i/>
          <w:iCs/>
          <w:sz w:val="20"/>
          <w:szCs w:val="20"/>
          <w:u w:val="single"/>
        </w:rPr>
      </w:pPr>
    </w:p>
    <w:p w14:paraId="21C8FDC2" w14:textId="77777777" w:rsidR="00D21AEB" w:rsidRDefault="00D21AEB">
      <w:pPr>
        <w:jc w:val="both"/>
        <w:rPr>
          <w:b/>
          <w:bCs/>
          <w:i/>
          <w:iCs/>
          <w:sz w:val="20"/>
          <w:szCs w:val="20"/>
          <w:u w:val="single"/>
        </w:rPr>
      </w:pPr>
    </w:p>
    <w:p w14:paraId="36BBCF06" w14:textId="77777777" w:rsidR="00D21AEB" w:rsidRDefault="00D21AEB">
      <w:pPr>
        <w:jc w:val="both"/>
        <w:rPr>
          <w:b/>
          <w:bCs/>
          <w:i/>
          <w:iCs/>
          <w:sz w:val="20"/>
          <w:szCs w:val="20"/>
          <w:u w:val="single"/>
        </w:rPr>
      </w:pPr>
    </w:p>
    <w:p w14:paraId="5E01E0F6" w14:textId="77777777" w:rsidR="00D21AEB" w:rsidRDefault="00D21AEB">
      <w:pPr>
        <w:jc w:val="both"/>
        <w:rPr>
          <w:b/>
          <w:bCs/>
          <w:i/>
          <w:iCs/>
          <w:sz w:val="20"/>
          <w:szCs w:val="20"/>
          <w:u w:val="single"/>
        </w:rPr>
      </w:pPr>
    </w:p>
    <w:p w14:paraId="669543D9" w14:textId="77777777" w:rsidR="00B706D1" w:rsidRDefault="00B706D1">
      <w:pPr>
        <w:jc w:val="both"/>
        <w:rPr>
          <w:b/>
          <w:bCs/>
          <w:i/>
          <w:iCs/>
          <w:sz w:val="20"/>
          <w:szCs w:val="20"/>
          <w:u w:val="single"/>
        </w:rPr>
      </w:pPr>
    </w:p>
    <w:p w14:paraId="084DD299" w14:textId="534058A3" w:rsidR="00D21AEB" w:rsidRDefault="001A6FE4">
      <w:pPr>
        <w:jc w:val="both"/>
        <w:rPr>
          <w:sz w:val="20"/>
          <w:szCs w:val="20"/>
        </w:rPr>
      </w:pPr>
      <w:r>
        <w:rPr>
          <w:b/>
          <w:bCs/>
          <w:i/>
          <w:iCs/>
          <w:sz w:val="20"/>
          <w:szCs w:val="20"/>
          <w:u w:val="single"/>
        </w:rPr>
        <w:lastRenderedPageBreak/>
        <w:t>Klauzula informacyjna</w:t>
      </w:r>
    </w:p>
    <w:p w14:paraId="2C94E60A" w14:textId="77777777" w:rsidR="00D21AEB" w:rsidRDefault="001A6FE4">
      <w:pPr>
        <w:jc w:val="both"/>
        <w:rPr>
          <w:sz w:val="20"/>
          <w:szCs w:val="20"/>
        </w:rPr>
      </w:pPr>
      <w:r>
        <w:rPr>
          <w:bCs/>
          <w:iCs/>
          <w:sz w:val="20"/>
          <w:szCs w:val="20"/>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L119 z 04.05.2016, str.1) , dalej ,,RODO”, informuję iż: </w:t>
      </w:r>
    </w:p>
    <w:p w14:paraId="6749D8C9" w14:textId="77777777" w:rsidR="00D21AEB" w:rsidRDefault="001A6FE4">
      <w:pPr>
        <w:jc w:val="both"/>
        <w:rPr>
          <w:sz w:val="20"/>
          <w:szCs w:val="20"/>
        </w:rPr>
      </w:pPr>
      <w:r>
        <w:rPr>
          <w:bCs/>
          <w:iCs/>
          <w:sz w:val="20"/>
          <w:szCs w:val="20"/>
        </w:rPr>
        <w:t>1) administratorem Pani/Pana danych osobowych jest Gmina Sadkowice, Sadkowice 129A, 96-206 Sadkowice;</w:t>
      </w:r>
    </w:p>
    <w:p w14:paraId="170E77FB" w14:textId="77777777" w:rsidR="00D21AEB" w:rsidRDefault="001A6FE4">
      <w:pPr>
        <w:jc w:val="both"/>
        <w:rPr>
          <w:sz w:val="20"/>
          <w:szCs w:val="20"/>
        </w:rPr>
      </w:pPr>
      <w:r>
        <w:rPr>
          <w:bCs/>
          <w:iCs/>
          <w:sz w:val="20"/>
          <w:szCs w:val="20"/>
        </w:rPr>
        <w:t xml:space="preserve">2) Inspektorem Ochrony Danych Osobowych w Urzędzie Gminy Sadkowice jest </w:t>
      </w:r>
    </w:p>
    <w:p w14:paraId="211D8D4F" w14:textId="77777777" w:rsidR="00D21AEB" w:rsidRDefault="001A6FE4">
      <w:pPr>
        <w:jc w:val="both"/>
        <w:rPr>
          <w:sz w:val="20"/>
          <w:szCs w:val="20"/>
        </w:rPr>
      </w:pPr>
      <w:r>
        <w:rPr>
          <w:bCs/>
          <w:iCs/>
          <w:sz w:val="20"/>
          <w:szCs w:val="20"/>
        </w:rPr>
        <w:t>Pan Maciej Malczewski, email : iod@gminasadkowice.pl;</w:t>
      </w:r>
    </w:p>
    <w:p w14:paraId="05C2E13A" w14:textId="77777777" w:rsidR="00D21AEB" w:rsidRDefault="00D21AEB">
      <w:pPr>
        <w:jc w:val="both"/>
        <w:rPr>
          <w:bCs/>
          <w:iCs/>
          <w:sz w:val="20"/>
          <w:szCs w:val="20"/>
        </w:rPr>
      </w:pPr>
    </w:p>
    <w:p w14:paraId="20471329" w14:textId="77777777" w:rsidR="00D21AEB" w:rsidRDefault="001A6FE4">
      <w:pPr>
        <w:jc w:val="both"/>
        <w:rPr>
          <w:sz w:val="20"/>
          <w:szCs w:val="20"/>
        </w:rPr>
      </w:pPr>
      <w:r>
        <w:rPr>
          <w:bCs/>
          <w:iCs/>
          <w:sz w:val="20"/>
          <w:szCs w:val="20"/>
        </w:rPr>
        <w:t xml:space="preserve">3) Pani/Pana dane osobowe przetwarzane będą na podstawie art. 6 ust. 1 lit. c RODO w celu związanym z postępowaniem o udzielenie zamówienia publicznego ,,GP 271.1.2025 pn. </w:t>
      </w:r>
      <w:r>
        <w:rPr>
          <w:b/>
          <w:iCs/>
          <w:sz w:val="20"/>
          <w:szCs w:val="20"/>
        </w:rPr>
        <w:t>,,</w:t>
      </w:r>
      <w:r>
        <w:rPr>
          <w:b/>
          <w:sz w:val="20"/>
          <w:szCs w:val="20"/>
        </w:rPr>
        <w:t>Odławianie, przyjęcie do schroniska i utrzymanie bezdomnych  zwierząt odłowionych z terenu Gminy Sadkowice</w:t>
      </w:r>
      <w:r>
        <w:rPr>
          <w:b/>
          <w:iCs/>
          <w:sz w:val="20"/>
          <w:szCs w:val="20"/>
        </w:rPr>
        <w:t>”</w:t>
      </w:r>
    </w:p>
    <w:p w14:paraId="61B6E25C" w14:textId="77777777" w:rsidR="00D21AEB" w:rsidRDefault="00D21AEB">
      <w:pPr>
        <w:jc w:val="both"/>
        <w:rPr>
          <w:bCs/>
          <w:iCs/>
          <w:sz w:val="20"/>
          <w:szCs w:val="20"/>
        </w:rPr>
      </w:pPr>
    </w:p>
    <w:p w14:paraId="4016D4CA" w14:textId="77777777" w:rsidR="00D21AEB" w:rsidRDefault="001A6FE4">
      <w:pPr>
        <w:jc w:val="both"/>
        <w:rPr>
          <w:sz w:val="20"/>
          <w:szCs w:val="20"/>
        </w:rPr>
      </w:pPr>
      <w:r>
        <w:rPr>
          <w:bCs/>
          <w:iCs/>
          <w:sz w:val="20"/>
          <w:szCs w:val="20"/>
        </w:rPr>
        <w:t>4) odbiorcami Pani/Pana danych osobowych będą osoby lub podmioty, którym udostępniona zostanie dokumentacja postępowania w oparciu o art. 8 oraz art. 96 ust. 3 ustawy z dnia 29 stycznia 2004 r. – Prawo zamówień publicznych (t.j. Dz. U. z 2018 r. poz. 1986, 2215..);</w:t>
      </w:r>
    </w:p>
    <w:p w14:paraId="46EE1C67" w14:textId="77777777" w:rsidR="00D21AEB" w:rsidRDefault="001A6FE4">
      <w:pPr>
        <w:jc w:val="both"/>
        <w:rPr>
          <w:sz w:val="20"/>
          <w:szCs w:val="20"/>
        </w:rPr>
      </w:pPr>
      <w:r>
        <w:rPr>
          <w:bCs/>
          <w:iCs/>
          <w:sz w:val="20"/>
          <w:szCs w:val="20"/>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37C47F26" w14:textId="77777777" w:rsidR="00D21AEB" w:rsidRDefault="001A6FE4">
      <w:pPr>
        <w:numPr>
          <w:ilvl w:val="0"/>
          <w:numId w:val="2"/>
        </w:numPr>
        <w:suppressAutoHyphens w:val="0"/>
        <w:jc w:val="both"/>
        <w:rPr>
          <w:sz w:val="20"/>
          <w:szCs w:val="20"/>
        </w:rPr>
      </w:pPr>
      <w:r>
        <w:rPr>
          <w:bCs/>
          <w:iCs/>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84EA595" w14:textId="77777777" w:rsidR="00D21AEB" w:rsidRDefault="001A6FE4">
      <w:pPr>
        <w:numPr>
          <w:ilvl w:val="0"/>
          <w:numId w:val="2"/>
        </w:numPr>
        <w:suppressAutoHyphens w:val="0"/>
        <w:jc w:val="both"/>
        <w:rPr>
          <w:sz w:val="20"/>
          <w:szCs w:val="20"/>
        </w:rPr>
      </w:pPr>
      <w:r>
        <w:rPr>
          <w:bCs/>
          <w:iCs/>
          <w:sz w:val="20"/>
          <w:szCs w:val="20"/>
        </w:rPr>
        <w:t>w odniesieniu do Pani/Pana danych osobowych decyzje nie będą podejmowane w sposób zautomatyzowany, stosowanie do art. 22 RODO;</w:t>
      </w:r>
    </w:p>
    <w:p w14:paraId="4C32F143" w14:textId="77777777" w:rsidR="00D21AEB" w:rsidRDefault="001A6FE4">
      <w:pPr>
        <w:numPr>
          <w:ilvl w:val="0"/>
          <w:numId w:val="2"/>
        </w:numPr>
        <w:tabs>
          <w:tab w:val="left" w:pos="-142"/>
        </w:tabs>
        <w:suppressAutoHyphens w:val="0"/>
        <w:jc w:val="both"/>
        <w:rPr>
          <w:sz w:val="20"/>
          <w:szCs w:val="20"/>
        </w:rPr>
      </w:pPr>
      <w:r>
        <w:rPr>
          <w:bCs/>
          <w:iCs/>
          <w:sz w:val="20"/>
          <w:szCs w:val="20"/>
        </w:rPr>
        <w:t>posiada Pani/Pan:</w:t>
      </w:r>
    </w:p>
    <w:p w14:paraId="595E70A7" w14:textId="77777777" w:rsidR="00D21AEB" w:rsidRDefault="001A6FE4">
      <w:pPr>
        <w:numPr>
          <w:ilvl w:val="0"/>
          <w:numId w:val="1"/>
        </w:numPr>
        <w:suppressAutoHyphens w:val="0"/>
        <w:jc w:val="both"/>
        <w:rPr>
          <w:sz w:val="20"/>
          <w:szCs w:val="20"/>
        </w:rPr>
      </w:pPr>
      <w:r>
        <w:rPr>
          <w:bCs/>
          <w:iCs/>
          <w:sz w:val="20"/>
          <w:szCs w:val="20"/>
        </w:rPr>
        <w:t>na podstawie art. 15 RODO prawo dostępu do danych osobowych Pani/Pana dotyczących;</w:t>
      </w:r>
    </w:p>
    <w:p w14:paraId="1714A44A" w14:textId="77777777" w:rsidR="00D21AEB" w:rsidRDefault="001A6FE4">
      <w:pPr>
        <w:numPr>
          <w:ilvl w:val="0"/>
          <w:numId w:val="1"/>
        </w:numPr>
        <w:tabs>
          <w:tab w:val="left" w:pos="-142"/>
        </w:tabs>
        <w:suppressAutoHyphens w:val="0"/>
        <w:jc w:val="both"/>
        <w:rPr>
          <w:sz w:val="20"/>
          <w:szCs w:val="20"/>
        </w:rPr>
      </w:pPr>
      <w:r>
        <w:rPr>
          <w:bCs/>
          <w:iCs/>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DEF7AC2" w14:textId="77777777" w:rsidR="00D21AEB" w:rsidRDefault="001A6FE4">
      <w:pPr>
        <w:numPr>
          <w:ilvl w:val="0"/>
          <w:numId w:val="1"/>
        </w:numPr>
        <w:tabs>
          <w:tab w:val="left" w:pos="-142"/>
        </w:tabs>
        <w:suppressAutoHyphens w:val="0"/>
        <w:jc w:val="both"/>
        <w:rPr>
          <w:sz w:val="20"/>
          <w:szCs w:val="20"/>
        </w:rPr>
      </w:pPr>
      <w:r>
        <w:rPr>
          <w:bCs/>
          <w:iCs/>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453014" w14:textId="77777777" w:rsidR="00D21AEB" w:rsidRDefault="001A6FE4">
      <w:pPr>
        <w:numPr>
          <w:ilvl w:val="0"/>
          <w:numId w:val="1"/>
        </w:numPr>
        <w:tabs>
          <w:tab w:val="left" w:pos="-142"/>
        </w:tabs>
        <w:suppressAutoHyphens w:val="0"/>
        <w:jc w:val="both"/>
        <w:rPr>
          <w:sz w:val="20"/>
          <w:szCs w:val="20"/>
        </w:rPr>
      </w:pPr>
      <w:r>
        <w:rPr>
          <w:bCs/>
          <w:iCs/>
          <w:sz w:val="20"/>
          <w:szCs w:val="20"/>
        </w:rPr>
        <w:t>prawo do wniesienia skargi do Prezesa Urzędu Ochrony Danych Osobowych, gdy uzna Pani/Pan, że przetwarzanie danych osobowych Pani/Pana dotyczących narusza przepisy RODO;</w:t>
      </w:r>
    </w:p>
    <w:p w14:paraId="745253AB" w14:textId="77777777" w:rsidR="00D21AEB" w:rsidRDefault="001A6FE4">
      <w:pPr>
        <w:numPr>
          <w:ilvl w:val="0"/>
          <w:numId w:val="2"/>
        </w:numPr>
        <w:tabs>
          <w:tab w:val="left" w:pos="-142"/>
        </w:tabs>
        <w:suppressAutoHyphens w:val="0"/>
        <w:jc w:val="both"/>
        <w:rPr>
          <w:sz w:val="20"/>
          <w:szCs w:val="20"/>
        </w:rPr>
      </w:pPr>
      <w:r>
        <w:rPr>
          <w:bCs/>
          <w:iCs/>
          <w:sz w:val="20"/>
          <w:szCs w:val="20"/>
        </w:rPr>
        <w:t>nie przysługuje Pani/Panu:</w:t>
      </w:r>
    </w:p>
    <w:p w14:paraId="1560B040" w14:textId="77777777" w:rsidR="00D21AEB" w:rsidRDefault="001A6FE4">
      <w:pPr>
        <w:numPr>
          <w:ilvl w:val="0"/>
          <w:numId w:val="3"/>
        </w:numPr>
        <w:suppressAutoHyphens w:val="0"/>
        <w:jc w:val="both"/>
        <w:rPr>
          <w:sz w:val="20"/>
          <w:szCs w:val="20"/>
        </w:rPr>
      </w:pPr>
      <w:r>
        <w:rPr>
          <w:bCs/>
          <w:iCs/>
          <w:sz w:val="20"/>
          <w:szCs w:val="20"/>
        </w:rPr>
        <w:t>w związku z art. 17 ust. 3 lit. b, d lub e RODO prawo do usunięcia danych osobowych;</w:t>
      </w:r>
    </w:p>
    <w:p w14:paraId="395634BB" w14:textId="77777777" w:rsidR="00D21AEB" w:rsidRDefault="001A6FE4">
      <w:pPr>
        <w:numPr>
          <w:ilvl w:val="0"/>
          <w:numId w:val="3"/>
        </w:numPr>
        <w:tabs>
          <w:tab w:val="left" w:pos="-142"/>
        </w:tabs>
        <w:suppressAutoHyphens w:val="0"/>
        <w:jc w:val="both"/>
        <w:rPr>
          <w:sz w:val="20"/>
          <w:szCs w:val="20"/>
        </w:rPr>
      </w:pPr>
      <w:r>
        <w:rPr>
          <w:bCs/>
          <w:iCs/>
          <w:sz w:val="20"/>
          <w:szCs w:val="20"/>
        </w:rPr>
        <w:t>prawo do przenoszenia danych osobowych, o którym mowa w art. 20 RODO;</w:t>
      </w:r>
    </w:p>
    <w:p w14:paraId="3B31CD97" w14:textId="77777777" w:rsidR="00D21AEB" w:rsidRDefault="001A6FE4">
      <w:pPr>
        <w:numPr>
          <w:ilvl w:val="0"/>
          <w:numId w:val="3"/>
        </w:numPr>
        <w:tabs>
          <w:tab w:val="left" w:pos="-142"/>
        </w:tabs>
        <w:suppressAutoHyphens w:val="0"/>
        <w:jc w:val="both"/>
        <w:rPr>
          <w:sz w:val="20"/>
          <w:szCs w:val="20"/>
        </w:rPr>
      </w:pPr>
      <w:r>
        <w:rPr>
          <w:bCs/>
          <w:iCs/>
          <w:sz w:val="20"/>
          <w:szCs w:val="20"/>
        </w:rPr>
        <w:t xml:space="preserve">na podstawie art. 21 RODO prawo sprzeciwu, wobec przetwarzania danych osobowych, gdyż podstawą prawną przetwarzania Pani/Pana danych osobowych jest art. 6 ust. 1 lit. c RODO. </w:t>
      </w:r>
    </w:p>
    <w:p w14:paraId="00A8E3AA" w14:textId="77777777" w:rsidR="00D21AEB" w:rsidRDefault="00D21AEB">
      <w:pPr>
        <w:jc w:val="both"/>
        <w:rPr>
          <w:bCs/>
          <w:iCs/>
          <w:sz w:val="22"/>
          <w:szCs w:val="22"/>
        </w:rPr>
      </w:pPr>
    </w:p>
    <w:p w14:paraId="6A32A102" w14:textId="77777777" w:rsidR="00D21AEB" w:rsidRDefault="00D21AEB">
      <w:pPr>
        <w:jc w:val="both"/>
        <w:rPr>
          <w:sz w:val="22"/>
          <w:szCs w:val="22"/>
        </w:rPr>
      </w:pPr>
    </w:p>
    <w:p w14:paraId="3357C908" w14:textId="77777777" w:rsidR="00D21AEB" w:rsidRDefault="00D21AEB">
      <w:pPr>
        <w:jc w:val="both"/>
        <w:rPr>
          <w:sz w:val="16"/>
          <w:szCs w:val="16"/>
        </w:rPr>
      </w:pPr>
    </w:p>
    <w:p w14:paraId="49C80E26" w14:textId="77777777" w:rsidR="00D21AEB" w:rsidRDefault="001A6FE4">
      <w:pPr>
        <w:ind w:left="4248" w:firstLine="708"/>
        <w:jc w:val="both"/>
        <w:rPr>
          <w:sz w:val="16"/>
          <w:szCs w:val="16"/>
        </w:rPr>
      </w:pPr>
      <w:r>
        <w:rPr>
          <w:sz w:val="16"/>
          <w:szCs w:val="16"/>
        </w:rPr>
        <w:t>Zapoznałem się i otrzymałem</w:t>
      </w:r>
    </w:p>
    <w:p w14:paraId="1AD3A445" w14:textId="77777777" w:rsidR="00D21AEB" w:rsidRDefault="001A6FE4">
      <w:pPr>
        <w:ind w:left="4248" w:firstLine="708"/>
        <w:jc w:val="both"/>
        <w:rPr>
          <w:sz w:val="16"/>
          <w:szCs w:val="16"/>
        </w:rPr>
      </w:pPr>
      <w:r>
        <w:rPr>
          <w:sz w:val="16"/>
          <w:szCs w:val="16"/>
        </w:rPr>
        <w:t>……………………………………</w:t>
      </w:r>
    </w:p>
    <w:p w14:paraId="4451A416" w14:textId="77777777" w:rsidR="00D21AEB" w:rsidRDefault="001A6FE4">
      <w:pPr>
        <w:ind w:left="4248" w:firstLine="708"/>
        <w:jc w:val="both"/>
        <w:rPr>
          <w:sz w:val="16"/>
          <w:szCs w:val="16"/>
        </w:rPr>
      </w:pPr>
      <w:r>
        <w:rPr>
          <w:sz w:val="16"/>
          <w:szCs w:val="16"/>
        </w:rPr>
        <w:t>podpis osoby informowanej</w:t>
      </w:r>
    </w:p>
    <w:p w14:paraId="0B10C29A" w14:textId="77777777" w:rsidR="00D21AEB" w:rsidRDefault="00D21AEB">
      <w:pPr>
        <w:rPr>
          <w:sz w:val="16"/>
          <w:szCs w:val="16"/>
        </w:rPr>
      </w:pPr>
    </w:p>
    <w:p w14:paraId="1D0642EC" w14:textId="77777777" w:rsidR="00D21AEB" w:rsidRDefault="00D21AEB">
      <w:pPr>
        <w:rPr>
          <w:sz w:val="16"/>
          <w:szCs w:val="16"/>
        </w:rPr>
      </w:pPr>
    </w:p>
    <w:p w14:paraId="14421B53" w14:textId="77777777" w:rsidR="00D21AEB" w:rsidRDefault="00D21AEB">
      <w:pPr>
        <w:rPr>
          <w:sz w:val="22"/>
          <w:szCs w:val="22"/>
        </w:rPr>
      </w:pPr>
    </w:p>
    <w:p w14:paraId="471EEC7C" w14:textId="77777777" w:rsidR="00D21AEB" w:rsidRDefault="00D21AEB">
      <w:pPr>
        <w:rPr>
          <w:sz w:val="22"/>
          <w:szCs w:val="22"/>
        </w:rPr>
      </w:pPr>
    </w:p>
    <w:sectPr w:rsidR="00D21AEB" w:rsidSect="00D21AEB">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FD4E" w14:textId="77777777" w:rsidR="00D21AEB" w:rsidRDefault="00D21AEB" w:rsidP="00D21AEB">
      <w:r>
        <w:separator/>
      </w:r>
    </w:p>
  </w:endnote>
  <w:endnote w:type="continuationSeparator" w:id="0">
    <w:p w14:paraId="50709841" w14:textId="77777777" w:rsidR="00D21AEB" w:rsidRDefault="00D21AEB" w:rsidP="00D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1F5F" w14:textId="77777777" w:rsidR="00D21AEB" w:rsidRDefault="00D21AEB">
    <w:pPr>
      <w:pStyle w:val="Stopka1"/>
      <w:jc w:val="center"/>
    </w:pPr>
    <w:r>
      <w:fldChar w:fldCharType="begin"/>
    </w:r>
    <w:r w:rsidR="001A6FE4">
      <w:instrText xml:space="preserve"> PAGE </w:instrText>
    </w:r>
    <w:r>
      <w:fldChar w:fldCharType="separate"/>
    </w:r>
    <w:r w:rsidR="001A6FE4">
      <w:rPr>
        <w:noProof/>
      </w:rPr>
      <w:t>11</w:t>
    </w:r>
    <w:r>
      <w:fldChar w:fldCharType="end"/>
    </w:r>
  </w:p>
  <w:p w14:paraId="3EC53B9B" w14:textId="77777777" w:rsidR="00D21AEB" w:rsidRDefault="00D21AEB">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FF40" w14:textId="77777777" w:rsidR="00D21AEB" w:rsidRDefault="00D21AEB" w:rsidP="00D21AEB">
      <w:r>
        <w:separator/>
      </w:r>
    </w:p>
  </w:footnote>
  <w:footnote w:type="continuationSeparator" w:id="0">
    <w:p w14:paraId="41522EE2" w14:textId="77777777" w:rsidR="00D21AEB" w:rsidRDefault="00D21AEB" w:rsidP="00D2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9A9"/>
    <w:multiLevelType w:val="multilevel"/>
    <w:tmpl w:val="9830F9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A037A8"/>
    <w:multiLevelType w:val="multilevel"/>
    <w:tmpl w:val="C954338E"/>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524B02"/>
    <w:multiLevelType w:val="multilevel"/>
    <w:tmpl w:val="AFB6813A"/>
    <w:lvl w:ilvl="0">
      <w:start w:val="1"/>
      <w:numFmt w:val="decimal"/>
      <w:lvlText w:val="%1."/>
      <w:lvlJc w:val="left"/>
      <w:pPr>
        <w:tabs>
          <w:tab w:val="num" w:pos="0"/>
        </w:tabs>
        <w:ind w:left="720" w:hanging="360"/>
      </w:pPr>
      <w:rPr>
        <w:rFonts w:ascii="Times New Roman" w:hAnsi="Times New Roman" w:cs="Times New Roman"/>
        <w:color w:val="000009"/>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383B18"/>
    <w:multiLevelType w:val="multilevel"/>
    <w:tmpl w:val="A7E0C5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5348AF"/>
    <w:multiLevelType w:val="multilevel"/>
    <w:tmpl w:val="26CA792E"/>
    <w:lvl w:ilvl="0">
      <w:start w:val="1"/>
      <w:numFmt w:val="decimal"/>
      <w:lvlText w:val="%1."/>
      <w:lvlJc w:val="left"/>
      <w:pPr>
        <w:tabs>
          <w:tab w:val="num" w:pos="0"/>
        </w:tabs>
        <w:ind w:left="720" w:hanging="360"/>
      </w:pPr>
      <w:rPr>
        <w:rFonts w:ascii="Times New Roman" w:eastAsiaTheme="minorHAns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8577967"/>
    <w:multiLevelType w:val="multilevel"/>
    <w:tmpl w:val="73E0CF62"/>
    <w:lvl w:ilvl="0">
      <w:start w:val="1"/>
      <w:numFmt w:val="lowerLetter"/>
      <w:lvlText w:val="%1)"/>
      <w:lvlJc w:val="left"/>
      <w:pPr>
        <w:tabs>
          <w:tab w:val="num" w:pos="0"/>
        </w:tabs>
        <w:ind w:left="1146" w:hanging="360"/>
      </w:pPr>
      <w:rPr>
        <w:rFonts w:ascii="Calibri" w:eastAsia="Times New Roman" w:hAnsi="Calibri" w:cs="Arial"/>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19371246"/>
    <w:multiLevelType w:val="multilevel"/>
    <w:tmpl w:val="78F4C136"/>
    <w:lvl w:ilvl="0">
      <w:start w:val="1"/>
      <w:numFmt w:val="lowerLetter"/>
      <w:lvlText w:val="%1)"/>
      <w:lvlJc w:val="left"/>
      <w:pPr>
        <w:tabs>
          <w:tab w:val="num" w:pos="0"/>
        </w:tabs>
        <w:ind w:left="2016" w:hanging="360"/>
      </w:pPr>
    </w:lvl>
    <w:lvl w:ilvl="1">
      <w:start w:val="1"/>
      <w:numFmt w:val="lowerLetter"/>
      <w:lvlText w:val="%2."/>
      <w:lvlJc w:val="left"/>
      <w:pPr>
        <w:tabs>
          <w:tab w:val="num" w:pos="0"/>
        </w:tabs>
        <w:ind w:left="2736" w:hanging="360"/>
      </w:pPr>
    </w:lvl>
    <w:lvl w:ilvl="2">
      <w:start w:val="1"/>
      <w:numFmt w:val="lowerRoman"/>
      <w:lvlText w:val="%3."/>
      <w:lvlJc w:val="right"/>
      <w:pPr>
        <w:tabs>
          <w:tab w:val="num" w:pos="0"/>
        </w:tabs>
        <w:ind w:left="3456" w:hanging="180"/>
      </w:pPr>
    </w:lvl>
    <w:lvl w:ilvl="3">
      <w:start w:val="1"/>
      <w:numFmt w:val="decimal"/>
      <w:lvlText w:val="%4."/>
      <w:lvlJc w:val="left"/>
      <w:pPr>
        <w:tabs>
          <w:tab w:val="num" w:pos="0"/>
        </w:tabs>
        <w:ind w:left="4176" w:hanging="360"/>
      </w:pPr>
    </w:lvl>
    <w:lvl w:ilvl="4">
      <w:start w:val="1"/>
      <w:numFmt w:val="lowerLetter"/>
      <w:lvlText w:val="%5."/>
      <w:lvlJc w:val="left"/>
      <w:pPr>
        <w:tabs>
          <w:tab w:val="num" w:pos="0"/>
        </w:tabs>
        <w:ind w:left="4896" w:hanging="360"/>
      </w:pPr>
    </w:lvl>
    <w:lvl w:ilvl="5">
      <w:start w:val="1"/>
      <w:numFmt w:val="lowerRoman"/>
      <w:lvlText w:val="%6."/>
      <w:lvlJc w:val="right"/>
      <w:pPr>
        <w:tabs>
          <w:tab w:val="num" w:pos="0"/>
        </w:tabs>
        <w:ind w:left="5616" w:hanging="180"/>
      </w:pPr>
    </w:lvl>
    <w:lvl w:ilvl="6">
      <w:start w:val="1"/>
      <w:numFmt w:val="decimal"/>
      <w:lvlText w:val="%7."/>
      <w:lvlJc w:val="left"/>
      <w:pPr>
        <w:tabs>
          <w:tab w:val="num" w:pos="0"/>
        </w:tabs>
        <w:ind w:left="6336" w:hanging="360"/>
      </w:pPr>
    </w:lvl>
    <w:lvl w:ilvl="7">
      <w:start w:val="1"/>
      <w:numFmt w:val="lowerLetter"/>
      <w:lvlText w:val="%8."/>
      <w:lvlJc w:val="left"/>
      <w:pPr>
        <w:tabs>
          <w:tab w:val="num" w:pos="0"/>
        </w:tabs>
        <w:ind w:left="7056" w:hanging="360"/>
      </w:pPr>
    </w:lvl>
    <w:lvl w:ilvl="8">
      <w:start w:val="1"/>
      <w:numFmt w:val="lowerRoman"/>
      <w:lvlText w:val="%9."/>
      <w:lvlJc w:val="right"/>
      <w:pPr>
        <w:tabs>
          <w:tab w:val="num" w:pos="0"/>
        </w:tabs>
        <w:ind w:left="7776" w:hanging="180"/>
      </w:pPr>
    </w:lvl>
  </w:abstractNum>
  <w:abstractNum w:abstractNumId="7" w15:restartNumberingAfterBreak="0">
    <w:nsid w:val="1C021EF8"/>
    <w:multiLevelType w:val="multilevel"/>
    <w:tmpl w:val="93849F46"/>
    <w:lvl w:ilvl="0">
      <w:start w:val="1"/>
      <w:numFmt w:val="lowerLetter"/>
      <w:lvlText w:val="%1)"/>
      <w:lvlJc w:val="left"/>
      <w:pPr>
        <w:tabs>
          <w:tab w:val="num" w:pos="0"/>
        </w:tabs>
        <w:ind w:left="1296" w:hanging="360"/>
      </w:p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8" w15:restartNumberingAfterBreak="0">
    <w:nsid w:val="21853626"/>
    <w:multiLevelType w:val="multilevel"/>
    <w:tmpl w:val="0C64DB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4644B2A"/>
    <w:multiLevelType w:val="multilevel"/>
    <w:tmpl w:val="7CF4FD7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26106531"/>
    <w:multiLevelType w:val="multilevel"/>
    <w:tmpl w:val="AB0C6B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C63ACF"/>
    <w:multiLevelType w:val="multilevel"/>
    <w:tmpl w:val="8AC663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F56ED7"/>
    <w:multiLevelType w:val="multilevel"/>
    <w:tmpl w:val="1C4864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1A549A3"/>
    <w:multiLevelType w:val="multilevel"/>
    <w:tmpl w:val="4FCA57C8"/>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35B6707"/>
    <w:multiLevelType w:val="multilevel"/>
    <w:tmpl w:val="6E02A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4257D26"/>
    <w:multiLevelType w:val="multilevel"/>
    <w:tmpl w:val="B6ECEC8E"/>
    <w:lvl w:ilvl="0">
      <w:start w:val="1"/>
      <w:numFmt w:val="lowerLetter"/>
      <w:lvlText w:val="%1)"/>
      <w:lvlJc w:val="left"/>
      <w:pPr>
        <w:tabs>
          <w:tab w:val="num" w:pos="0"/>
        </w:tabs>
        <w:ind w:left="1296" w:hanging="360"/>
      </w:p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16" w15:restartNumberingAfterBreak="0">
    <w:nsid w:val="473A4F2B"/>
    <w:multiLevelType w:val="multilevel"/>
    <w:tmpl w:val="F2C886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7B8136C"/>
    <w:multiLevelType w:val="multilevel"/>
    <w:tmpl w:val="87068B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8645559"/>
    <w:multiLevelType w:val="multilevel"/>
    <w:tmpl w:val="0CA8D476"/>
    <w:lvl w:ilvl="0">
      <w:start w:val="1"/>
      <w:numFmt w:val="lowerLetter"/>
      <w:lvlText w:val="%1)"/>
      <w:lvlJc w:val="left"/>
      <w:pPr>
        <w:tabs>
          <w:tab w:val="num" w:pos="0"/>
        </w:tabs>
        <w:ind w:left="1296" w:hanging="360"/>
      </w:p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19" w15:restartNumberingAfterBreak="0">
    <w:nsid w:val="49AA3581"/>
    <w:multiLevelType w:val="multilevel"/>
    <w:tmpl w:val="879E549A"/>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AD524BF"/>
    <w:multiLevelType w:val="multilevel"/>
    <w:tmpl w:val="F190DCD2"/>
    <w:lvl w:ilvl="0">
      <w:start w:val="6"/>
      <w:numFmt w:val="decimal"/>
      <w:lvlText w:val="%1)"/>
      <w:lvlJc w:val="left"/>
      <w:pPr>
        <w:tabs>
          <w:tab w:val="num" w:pos="0"/>
        </w:tabs>
        <w:ind w:left="360" w:hanging="360"/>
      </w:pPr>
      <w:rPr>
        <w:rFonts w:ascii="Calibri" w:hAnsi="Calibri" w:cs="Calibri"/>
        <w:bCs/>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38716B7"/>
    <w:multiLevelType w:val="multilevel"/>
    <w:tmpl w:val="578CEF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3CC7624"/>
    <w:multiLevelType w:val="multilevel"/>
    <w:tmpl w:val="328463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98509C1"/>
    <w:multiLevelType w:val="multilevel"/>
    <w:tmpl w:val="9F90F2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A0F40AD"/>
    <w:multiLevelType w:val="multilevel"/>
    <w:tmpl w:val="E5A80B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E785A8B"/>
    <w:multiLevelType w:val="multilevel"/>
    <w:tmpl w:val="AC0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49A141C"/>
    <w:multiLevelType w:val="multilevel"/>
    <w:tmpl w:val="3AEE1E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5F45D60"/>
    <w:multiLevelType w:val="multilevel"/>
    <w:tmpl w:val="0B4E08D4"/>
    <w:lvl w:ilvl="0">
      <w:start w:val="1"/>
      <w:numFmt w:val="decimal"/>
      <w:lvlText w:val="%1)"/>
      <w:lvlJc w:val="left"/>
      <w:pPr>
        <w:tabs>
          <w:tab w:val="num" w:pos="0"/>
        </w:tabs>
        <w:ind w:left="1296" w:hanging="360"/>
      </w:pPr>
      <w:rPr>
        <w:rFonts w:ascii="Times New Roman" w:hAnsi="Times New Roman" w:cs="Times New Roman"/>
      </w:rPr>
    </w:lvl>
    <w:lvl w:ilvl="1">
      <w:start w:val="1"/>
      <w:numFmt w:val="lowerLetter"/>
      <w:lvlText w:val="%2."/>
      <w:lvlJc w:val="left"/>
      <w:pPr>
        <w:tabs>
          <w:tab w:val="num" w:pos="0"/>
        </w:tabs>
        <w:ind w:left="2016" w:hanging="360"/>
      </w:pPr>
    </w:lvl>
    <w:lvl w:ilvl="2">
      <w:start w:val="1"/>
      <w:numFmt w:val="lowerRoman"/>
      <w:lvlText w:val="%3."/>
      <w:lvlJc w:val="right"/>
      <w:pPr>
        <w:tabs>
          <w:tab w:val="num" w:pos="0"/>
        </w:tabs>
        <w:ind w:left="2736" w:hanging="180"/>
      </w:pPr>
    </w:lvl>
    <w:lvl w:ilvl="3">
      <w:start w:val="1"/>
      <w:numFmt w:val="decimal"/>
      <w:lvlText w:val="%4."/>
      <w:lvlJc w:val="left"/>
      <w:pPr>
        <w:tabs>
          <w:tab w:val="num" w:pos="0"/>
        </w:tabs>
        <w:ind w:left="3456" w:hanging="360"/>
      </w:pPr>
    </w:lvl>
    <w:lvl w:ilvl="4">
      <w:start w:val="1"/>
      <w:numFmt w:val="lowerLetter"/>
      <w:lvlText w:val="%5."/>
      <w:lvlJc w:val="left"/>
      <w:pPr>
        <w:tabs>
          <w:tab w:val="num" w:pos="0"/>
        </w:tabs>
        <w:ind w:left="4176" w:hanging="360"/>
      </w:pPr>
    </w:lvl>
    <w:lvl w:ilvl="5">
      <w:start w:val="1"/>
      <w:numFmt w:val="lowerRoman"/>
      <w:lvlText w:val="%6."/>
      <w:lvlJc w:val="right"/>
      <w:pPr>
        <w:tabs>
          <w:tab w:val="num" w:pos="0"/>
        </w:tabs>
        <w:ind w:left="4896" w:hanging="180"/>
      </w:pPr>
    </w:lvl>
    <w:lvl w:ilvl="6">
      <w:start w:val="1"/>
      <w:numFmt w:val="decimal"/>
      <w:lvlText w:val="%7."/>
      <w:lvlJc w:val="left"/>
      <w:pPr>
        <w:tabs>
          <w:tab w:val="num" w:pos="0"/>
        </w:tabs>
        <w:ind w:left="5616" w:hanging="360"/>
      </w:pPr>
    </w:lvl>
    <w:lvl w:ilvl="7">
      <w:start w:val="1"/>
      <w:numFmt w:val="lowerLetter"/>
      <w:lvlText w:val="%8."/>
      <w:lvlJc w:val="left"/>
      <w:pPr>
        <w:tabs>
          <w:tab w:val="num" w:pos="0"/>
        </w:tabs>
        <w:ind w:left="6336" w:hanging="360"/>
      </w:pPr>
    </w:lvl>
    <w:lvl w:ilvl="8">
      <w:start w:val="1"/>
      <w:numFmt w:val="lowerRoman"/>
      <w:lvlText w:val="%9."/>
      <w:lvlJc w:val="right"/>
      <w:pPr>
        <w:tabs>
          <w:tab w:val="num" w:pos="0"/>
        </w:tabs>
        <w:ind w:left="7056" w:hanging="180"/>
      </w:pPr>
    </w:lvl>
  </w:abstractNum>
  <w:abstractNum w:abstractNumId="28" w15:restartNumberingAfterBreak="0">
    <w:nsid w:val="76171A7B"/>
    <w:multiLevelType w:val="multilevel"/>
    <w:tmpl w:val="14F8D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6557109"/>
    <w:multiLevelType w:val="multilevel"/>
    <w:tmpl w:val="75800B84"/>
    <w:lvl w:ilvl="0">
      <w:start w:val="1"/>
      <w:numFmt w:val="lowerLetter"/>
      <w:lvlText w:val="%1)"/>
      <w:lvlJc w:val="left"/>
      <w:pPr>
        <w:tabs>
          <w:tab w:val="num" w:pos="0"/>
        </w:tabs>
        <w:ind w:left="1146" w:hanging="360"/>
      </w:pPr>
      <w:rPr>
        <w:rFonts w:ascii="Calibri" w:hAnsi="Calibri" w:cs="Calibri"/>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0" w15:restartNumberingAfterBreak="0">
    <w:nsid w:val="7F6F0B9D"/>
    <w:multiLevelType w:val="multilevel"/>
    <w:tmpl w:val="8D3A5A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40871127">
    <w:abstractNumId w:val="5"/>
  </w:num>
  <w:num w:numId="2" w16cid:durableId="168298635">
    <w:abstractNumId w:val="20"/>
  </w:num>
  <w:num w:numId="3" w16cid:durableId="109857333">
    <w:abstractNumId w:val="29"/>
  </w:num>
  <w:num w:numId="4" w16cid:durableId="1049037043">
    <w:abstractNumId w:val="2"/>
  </w:num>
  <w:num w:numId="5" w16cid:durableId="1117682702">
    <w:abstractNumId w:val="27"/>
  </w:num>
  <w:num w:numId="6" w16cid:durableId="29959341">
    <w:abstractNumId w:val="6"/>
  </w:num>
  <w:num w:numId="7" w16cid:durableId="122625987">
    <w:abstractNumId w:val="26"/>
  </w:num>
  <w:num w:numId="8" w16cid:durableId="1133059835">
    <w:abstractNumId w:val="14"/>
  </w:num>
  <w:num w:numId="9" w16cid:durableId="113794385">
    <w:abstractNumId w:val="15"/>
  </w:num>
  <w:num w:numId="10" w16cid:durableId="252055624">
    <w:abstractNumId w:val="18"/>
  </w:num>
  <w:num w:numId="11" w16cid:durableId="709768075">
    <w:abstractNumId w:val="12"/>
  </w:num>
  <w:num w:numId="12" w16cid:durableId="335379935">
    <w:abstractNumId w:val="3"/>
  </w:num>
  <w:num w:numId="13" w16cid:durableId="1363242459">
    <w:abstractNumId w:val="22"/>
  </w:num>
  <w:num w:numId="14" w16cid:durableId="2142767507">
    <w:abstractNumId w:val="4"/>
  </w:num>
  <w:num w:numId="15" w16cid:durableId="521018635">
    <w:abstractNumId w:val="13"/>
  </w:num>
  <w:num w:numId="16" w16cid:durableId="1146975740">
    <w:abstractNumId w:val="28"/>
  </w:num>
  <w:num w:numId="17" w16cid:durableId="97679094">
    <w:abstractNumId w:val="23"/>
  </w:num>
  <w:num w:numId="18" w16cid:durableId="624389438">
    <w:abstractNumId w:val="16"/>
  </w:num>
  <w:num w:numId="19" w16cid:durableId="1443191018">
    <w:abstractNumId w:val="30"/>
  </w:num>
  <w:num w:numId="20" w16cid:durableId="1277175548">
    <w:abstractNumId w:val="10"/>
  </w:num>
  <w:num w:numId="21" w16cid:durableId="1563642531">
    <w:abstractNumId w:val="19"/>
  </w:num>
  <w:num w:numId="22" w16cid:durableId="60296665">
    <w:abstractNumId w:val="0"/>
  </w:num>
  <w:num w:numId="23" w16cid:durableId="349836814">
    <w:abstractNumId w:val="9"/>
  </w:num>
  <w:num w:numId="24" w16cid:durableId="289291016">
    <w:abstractNumId w:val="8"/>
  </w:num>
  <w:num w:numId="25" w16cid:durableId="98566442">
    <w:abstractNumId w:val="7"/>
  </w:num>
  <w:num w:numId="26" w16cid:durableId="1779326139">
    <w:abstractNumId w:val="24"/>
  </w:num>
  <w:num w:numId="27" w16cid:durableId="1388842498">
    <w:abstractNumId w:val="1"/>
  </w:num>
  <w:num w:numId="28" w16cid:durableId="1545369369">
    <w:abstractNumId w:val="11"/>
  </w:num>
  <w:num w:numId="29" w16cid:durableId="994799377">
    <w:abstractNumId w:val="25"/>
  </w:num>
  <w:num w:numId="30" w16cid:durableId="1469468574">
    <w:abstractNumId w:val="21"/>
  </w:num>
  <w:num w:numId="31" w16cid:durableId="5062123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93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AEB"/>
    <w:rsid w:val="001A6FE4"/>
    <w:rsid w:val="008F3F15"/>
    <w:rsid w:val="00A4094F"/>
    <w:rsid w:val="00B706D1"/>
    <w:rsid w:val="00D21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C2F5"/>
  <w15:docId w15:val="{B209302B-9B0F-4BA7-878F-1B6B9DEA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B8C"/>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41">
    <w:name w:val="Nagłówek 41"/>
    <w:basedOn w:val="Normalny"/>
    <w:next w:val="Normalny"/>
    <w:link w:val="Nagwek4Znak"/>
    <w:semiHidden/>
    <w:unhideWhenUsed/>
    <w:qFormat/>
    <w:rsid w:val="00BD6495"/>
    <w:pPr>
      <w:keepNext/>
      <w:keepLines/>
      <w:suppressAutoHyphens w:val="0"/>
      <w:spacing w:before="200"/>
      <w:outlineLvl w:val="3"/>
    </w:pPr>
    <w:rPr>
      <w:rFonts w:ascii="Cambria" w:hAnsi="Cambria"/>
      <w:b/>
      <w:bCs/>
      <w:i/>
      <w:iCs/>
      <w:color w:val="4F81BD"/>
      <w:lang w:eastAsia="pl-PL"/>
    </w:rPr>
  </w:style>
  <w:style w:type="character" w:customStyle="1" w:styleId="StopkaZnak">
    <w:name w:val="Stopka Znak"/>
    <w:basedOn w:val="Domylnaczcionkaakapitu"/>
    <w:link w:val="Stopka1"/>
    <w:qFormat/>
    <w:rsid w:val="00171B8C"/>
    <w:rPr>
      <w:rFonts w:ascii="Times New Roman" w:eastAsia="Times New Roman" w:hAnsi="Times New Roman" w:cs="Times New Roman"/>
      <w:sz w:val="24"/>
      <w:szCs w:val="24"/>
      <w:lang w:eastAsia="zh-CN"/>
    </w:rPr>
  </w:style>
  <w:style w:type="character" w:styleId="Pogrubienie">
    <w:name w:val="Strong"/>
    <w:uiPriority w:val="22"/>
    <w:qFormat/>
    <w:rsid w:val="00171B8C"/>
    <w:rPr>
      <w:b/>
      <w:bCs/>
    </w:rPr>
  </w:style>
  <w:style w:type="character" w:customStyle="1" w:styleId="TekstdymkaZnak">
    <w:name w:val="Tekst dymka Znak"/>
    <w:basedOn w:val="Domylnaczcionkaakapitu"/>
    <w:link w:val="Tekstdymka"/>
    <w:uiPriority w:val="99"/>
    <w:semiHidden/>
    <w:qFormat/>
    <w:rsid w:val="00D50095"/>
    <w:rPr>
      <w:rFonts w:ascii="Tahoma" w:eastAsia="Times New Roman" w:hAnsi="Tahoma" w:cs="Tahoma"/>
      <w:sz w:val="16"/>
      <w:szCs w:val="16"/>
      <w:lang w:eastAsia="zh-CN"/>
    </w:rPr>
  </w:style>
  <w:style w:type="character" w:customStyle="1" w:styleId="Nagwek4Znak">
    <w:name w:val="Nagłówek 4 Znak"/>
    <w:basedOn w:val="Domylnaczcionkaakapitu"/>
    <w:link w:val="Nagwek41"/>
    <w:semiHidden/>
    <w:qFormat/>
    <w:rsid w:val="00BD6495"/>
    <w:rPr>
      <w:rFonts w:ascii="Cambria" w:eastAsia="Times New Roman" w:hAnsi="Cambria" w:cs="Times New Roman"/>
      <w:b/>
      <w:bCs/>
      <w:i/>
      <w:iCs/>
      <w:color w:val="4F81BD"/>
      <w:sz w:val="24"/>
      <w:szCs w:val="24"/>
      <w:lang w:eastAsia="pl-PL"/>
    </w:rPr>
  </w:style>
  <w:style w:type="character" w:customStyle="1" w:styleId="TekstpodstawowywcityZnak">
    <w:name w:val="Tekst podstawowy wcięty Znak"/>
    <w:basedOn w:val="Domylnaczcionkaakapitu"/>
    <w:link w:val="Tekstpodstawowywcity"/>
    <w:qFormat/>
    <w:rsid w:val="00BD6495"/>
    <w:rPr>
      <w:rFonts w:ascii="Times New Roman" w:eastAsia="Times New Roman" w:hAnsi="Times New Roman" w:cs="Times New Roman"/>
      <w:sz w:val="24"/>
      <w:szCs w:val="24"/>
      <w:lang w:eastAsia="pl-PL"/>
    </w:rPr>
  </w:style>
  <w:style w:type="character" w:styleId="Odwoaniedokomentarza">
    <w:name w:val="annotation reference"/>
    <w:uiPriority w:val="99"/>
    <w:unhideWhenUsed/>
    <w:qFormat/>
    <w:rsid w:val="00BD6495"/>
    <w:rPr>
      <w:sz w:val="16"/>
      <w:szCs w:val="16"/>
    </w:rPr>
  </w:style>
  <w:style w:type="character" w:customStyle="1" w:styleId="TekstkomentarzaZnak">
    <w:name w:val="Tekst komentarza Znak"/>
    <w:basedOn w:val="Domylnaczcionkaakapitu"/>
    <w:link w:val="Tekstkomentarza"/>
    <w:uiPriority w:val="99"/>
    <w:semiHidden/>
    <w:qFormat/>
    <w:rsid w:val="00BD6495"/>
    <w:rPr>
      <w:rFonts w:ascii="Times New Roman" w:eastAsia="Times New Roman" w:hAnsi="Times New Roman" w:cs="Times New Roman"/>
      <w:sz w:val="20"/>
      <w:szCs w:val="20"/>
      <w:lang w:eastAsia="pl-PL"/>
    </w:rPr>
  </w:style>
  <w:style w:type="character" w:customStyle="1" w:styleId="Teksttreci">
    <w:name w:val="Tekst treści_"/>
    <w:link w:val="Teksttreci1"/>
    <w:qFormat/>
    <w:rsid w:val="00BD6495"/>
    <w:rPr>
      <w:sz w:val="23"/>
      <w:szCs w:val="23"/>
      <w:shd w:val="clear" w:color="auto" w:fill="FFFFFF"/>
    </w:rPr>
  </w:style>
  <w:style w:type="character" w:customStyle="1" w:styleId="Hipercze1">
    <w:name w:val="Hiperłącze1"/>
    <w:qFormat/>
    <w:rsid w:val="00B57F57"/>
    <w:rPr>
      <w:color w:val="0000FF"/>
      <w:u w:val="single"/>
    </w:rPr>
  </w:style>
  <w:style w:type="character" w:customStyle="1" w:styleId="Domylnaczcionkaakapitu1">
    <w:name w:val="Domyślna czcionka akapitu1"/>
    <w:qFormat/>
    <w:rsid w:val="00ED2E49"/>
  </w:style>
  <w:style w:type="character" w:customStyle="1" w:styleId="WW8Num3z8">
    <w:name w:val="WW8Num3z8"/>
    <w:qFormat/>
    <w:rsid w:val="00ED2E49"/>
  </w:style>
  <w:style w:type="character" w:customStyle="1" w:styleId="WW8Num3z7">
    <w:name w:val="WW8Num3z7"/>
    <w:qFormat/>
    <w:rsid w:val="00ED2E49"/>
  </w:style>
  <w:style w:type="character" w:customStyle="1" w:styleId="WW8Num3z6">
    <w:name w:val="WW8Num3z6"/>
    <w:qFormat/>
    <w:rsid w:val="00ED2E49"/>
  </w:style>
  <w:style w:type="character" w:customStyle="1" w:styleId="WW8Num3z5">
    <w:name w:val="WW8Num3z5"/>
    <w:qFormat/>
    <w:rsid w:val="00ED2E49"/>
  </w:style>
  <w:style w:type="character" w:customStyle="1" w:styleId="WW8Num3z4">
    <w:name w:val="WW8Num3z4"/>
    <w:qFormat/>
    <w:rsid w:val="00ED2E49"/>
  </w:style>
  <w:style w:type="character" w:customStyle="1" w:styleId="WW8Num7z1">
    <w:name w:val="WW8Num7z1"/>
    <w:qFormat/>
    <w:rsid w:val="00ED2E49"/>
    <w:rPr>
      <w:lang w:val="pl-PL"/>
    </w:rPr>
  </w:style>
  <w:style w:type="character" w:customStyle="1" w:styleId="WW8Num7z0">
    <w:name w:val="WW8Num7z0"/>
    <w:qFormat/>
    <w:rsid w:val="00ED2E49"/>
    <w:rPr>
      <w:rFonts w:ascii="Arial" w:eastAsia="Arial" w:hAnsi="Arial"/>
      <w:spacing w:val="0"/>
      <w:w w:val="100"/>
      <w:sz w:val="22"/>
      <w:szCs w:val="22"/>
      <w:lang w:val="pl-PL" w:eastAsia="ar-SA"/>
    </w:rPr>
  </w:style>
  <w:style w:type="character" w:customStyle="1" w:styleId="WW8Num6z8">
    <w:name w:val="WW8Num6z8"/>
    <w:qFormat/>
    <w:rsid w:val="00ED2E49"/>
  </w:style>
  <w:style w:type="character" w:customStyle="1" w:styleId="WW8Num6z7">
    <w:name w:val="WW8Num6z7"/>
    <w:qFormat/>
    <w:rsid w:val="00ED2E49"/>
  </w:style>
  <w:style w:type="character" w:customStyle="1" w:styleId="WW8Num6z6">
    <w:name w:val="WW8Num6z6"/>
    <w:qFormat/>
    <w:rsid w:val="00ED2E49"/>
  </w:style>
  <w:style w:type="character" w:customStyle="1" w:styleId="WW8Num6z5">
    <w:name w:val="WW8Num6z5"/>
    <w:qFormat/>
    <w:rsid w:val="00ED2E49"/>
  </w:style>
  <w:style w:type="character" w:customStyle="1" w:styleId="WW8Num6z4">
    <w:name w:val="WW8Num6z4"/>
    <w:qFormat/>
    <w:rsid w:val="00ED2E49"/>
  </w:style>
  <w:style w:type="character" w:customStyle="1" w:styleId="WW8Num6z3">
    <w:name w:val="WW8Num6z3"/>
    <w:qFormat/>
    <w:rsid w:val="00ED2E49"/>
  </w:style>
  <w:style w:type="character" w:customStyle="1" w:styleId="WW8Num6z2">
    <w:name w:val="WW8Num6z2"/>
    <w:qFormat/>
    <w:rsid w:val="00ED2E49"/>
  </w:style>
  <w:style w:type="character" w:customStyle="1" w:styleId="WW8Num6z1">
    <w:name w:val="WW8Num6z1"/>
    <w:qFormat/>
    <w:rsid w:val="00ED2E49"/>
  </w:style>
  <w:style w:type="character" w:customStyle="1" w:styleId="WW8Num6z0">
    <w:name w:val="WW8Num6z0"/>
    <w:qFormat/>
    <w:rsid w:val="00ED2E49"/>
  </w:style>
  <w:style w:type="character" w:customStyle="1" w:styleId="WW8Num4z8">
    <w:name w:val="WW8Num4z8"/>
    <w:qFormat/>
    <w:rsid w:val="00ED2E49"/>
  </w:style>
  <w:style w:type="character" w:customStyle="1" w:styleId="WW8Num4z7">
    <w:name w:val="WW8Num4z7"/>
    <w:qFormat/>
    <w:rsid w:val="00ED2E49"/>
  </w:style>
  <w:style w:type="character" w:customStyle="1" w:styleId="WW8Num4z6">
    <w:name w:val="WW8Num4z6"/>
    <w:qFormat/>
    <w:rsid w:val="00ED2E49"/>
  </w:style>
  <w:style w:type="character" w:customStyle="1" w:styleId="WW8Num4z5">
    <w:name w:val="WW8Num4z5"/>
    <w:qFormat/>
    <w:rsid w:val="00ED2E49"/>
  </w:style>
  <w:style w:type="character" w:customStyle="1" w:styleId="WW8Num4z4">
    <w:name w:val="WW8Num4z4"/>
    <w:qFormat/>
    <w:rsid w:val="00ED2E49"/>
  </w:style>
  <w:style w:type="character" w:customStyle="1" w:styleId="WW8Num4z3">
    <w:name w:val="WW8Num4z3"/>
    <w:qFormat/>
    <w:rsid w:val="00ED2E49"/>
  </w:style>
  <w:style w:type="character" w:customStyle="1" w:styleId="WW8Num4z2">
    <w:name w:val="WW8Num4z2"/>
    <w:qFormat/>
    <w:rsid w:val="00ED2E49"/>
  </w:style>
  <w:style w:type="character" w:customStyle="1" w:styleId="WW8Num4z1">
    <w:name w:val="WW8Num4z1"/>
    <w:qFormat/>
    <w:rsid w:val="00ED2E49"/>
  </w:style>
  <w:style w:type="character" w:customStyle="1" w:styleId="WW8Num3z3">
    <w:name w:val="WW8Num3z3"/>
    <w:qFormat/>
    <w:rsid w:val="00ED2E49"/>
    <w:rPr>
      <w:lang w:val="pl-PL"/>
    </w:rPr>
  </w:style>
  <w:style w:type="character" w:customStyle="1" w:styleId="WW8Num3z2">
    <w:name w:val="WW8Num3z2"/>
    <w:qFormat/>
    <w:rsid w:val="00ED2E49"/>
    <w:rPr>
      <w:rFonts w:ascii="Arial" w:eastAsia="Arial" w:hAnsi="Arial"/>
      <w:color w:val="000000"/>
      <w:spacing w:val="0"/>
      <w:w w:val="100"/>
      <w:sz w:val="22"/>
      <w:szCs w:val="22"/>
      <w:lang w:val="pl-PL" w:eastAsia="ar-SA"/>
    </w:rPr>
  </w:style>
  <w:style w:type="character" w:customStyle="1" w:styleId="WW8Num3z1">
    <w:name w:val="WW8Num3z1"/>
    <w:qFormat/>
    <w:rsid w:val="00ED2E49"/>
    <w:rPr>
      <w:spacing w:val="-4"/>
      <w:w w:val="100"/>
      <w:lang w:val="pl-PL"/>
    </w:rPr>
  </w:style>
  <w:style w:type="character" w:customStyle="1" w:styleId="WW8Num2z8">
    <w:name w:val="WW8Num2z8"/>
    <w:qFormat/>
    <w:rsid w:val="00ED2E49"/>
  </w:style>
  <w:style w:type="character" w:customStyle="1" w:styleId="WW8Num2z7">
    <w:name w:val="WW8Num2z7"/>
    <w:qFormat/>
    <w:rsid w:val="00ED2E49"/>
  </w:style>
  <w:style w:type="character" w:customStyle="1" w:styleId="WW8Num2z6">
    <w:name w:val="WW8Num2z6"/>
    <w:qFormat/>
    <w:rsid w:val="00ED2E49"/>
  </w:style>
  <w:style w:type="character" w:customStyle="1" w:styleId="WW8Num2z5">
    <w:name w:val="WW8Num2z5"/>
    <w:qFormat/>
    <w:rsid w:val="00ED2E49"/>
  </w:style>
  <w:style w:type="character" w:customStyle="1" w:styleId="WW8Num2z4">
    <w:name w:val="WW8Num2z4"/>
    <w:qFormat/>
    <w:rsid w:val="00ED2E49"/>
  </w:style>
  <w:style w:type="character" w:customStyle="1" w:styleId="WW8Num2z3">
    <w:name w:val="WW8Num2z3"/>
    <w:qFormat/>
    <w:rsid w:val="00ED2E49"/>
  </w:style>
  <w:style w:type="character" w:customStyle="1" w:styleId="WW8Num2z2">
    <w:name w:val="WW8Num2z2"/>
    <w:qFormat/>
    <w:rsid w:val="00ED2E49"/>
  </w:style>
  <w:style w:type="character" w:customStyle="1" w:styleId="WW8Num2z1">
    <w:name w:val="WW8Num2z1"/>
    <w:qFormat/>
    <w:rsid w:val="00ED2E49"/>
  </w:style>
  <w:style w:type="character" w:customStyle="1" w:styleId="WW8Num1z8">
    <w:name w:val="WW8Num1z8"/>
    <w:qFormat/>
    <w:rsid w:val="00ED2E49"/>
  </w:style>
  <w:style w:type="character" w:customStyle="1" w:styleId="WW8Num1z7">
    <w:name w:val="WW8Num1z7"/>
    <w:qFormat/>
    <w:rsid w:val="00ED2E49"/>
  </w:style>
  <w:style w:type="character" w:customStyle="1" w:styleId="WW8Num1z6">
    <w:name w:val="WW8Num1z6"/>
    <w:qFormat/>
    <w:rsid w:val="00ED2E49"/>
  </w:style>
  <w:style w:type="character" w:customStyle="1" w:styleId="WW8Num1z5">
    <w:name w:val="WW8Num1z5"/>
    <w:qFormat/>
    <w:rsid w:val="00ED2E49"/>
  </w:style>
  <w:style w:type="character" w:customStyle="1" w:styleId="WW8Num1z4">
    <w:name w:val="WW8Num1z4"/>
    <w:qFormat/>
    <w:rsid w:val="00ED2E49"/>
  </w:style>
  <w:style w:type="character" w:customStyle="1" w:styleId="WW8Num5z8">
    <w:name w:val="WW8Num5z8"/>
    <w:qFormat/>
    <w:rsid w:val="00ED2E49"/>
  </w:style>
  <w:style w:type="character" w:customStyle="1" w:styleId="WW8Num5z7">
    <w:name w:val="WW8Num5z7"/>
    <w:qFormat/>
    <w:rsid w:val="00ED2E49"/>
  </w:style>
  <w:style w:type="character" w:customStyle="1" w:styleId="WW8Num5z6">
    <w:name w:val="WW8Num5z6"/>
    <w:qFormat/>
    <w:rsid w:val="00ED2E49"/>
  </w:style>
  <w:style w:type="character" w:customStyle="1" w:styleId="WW8Num5z5">
    <w:name w:val="WW8Num5z5"/>
    <w:qFormat/>
    <w:rsid w:val="00ED2E49"/>
  </w:style>
  <w:style w:type="character" w:customStyle="1" w:styleId="WW8Num5z4">
    <w:name w:val="WW8Num5z4"/>
    <w:qFormat/>
    <w:rsid w:val="00ED2E49"/>
  </w:style>
  <w:style w:type="character" w:customStyle="1" w:styleId="WW8Num5z3">
    <w:name w:val="WW8Num5z3"/>
    <w:qFormat/>
    <w:rsid w:val="00ED2E49"/>
  </w:style>
  <w:style w:type="character" w:customStyle="1" w:styleId="WW8Num5z2">
    <w:name w:val="WW8Num5z2"/>
    <w:qFormat/>
    <w:rsid w:val="00ED2E49"/>
  </w:style>
  <w:style w:type="character" w:customStyle="1" w:styleId="WW8Num5z1">
    <w:name w:val="WW8Num5z1"/>
    <w:qFormat/>
    <w:rsid w:val="00ED2E49"/>
  </w:style>
  <w:style w:type="character" w:customStyle="1" w:styleId="WW8Num5z0">
    <w:name w:val="WW8Num5z0"/>
    <w:qFormat/>
    <w:rsid w:val="00ED2E49"/>
  </w:style>
  <w:style w:type="character" w:customStyle="1" w:styleId="WW8Num4z0">
    <w:name w:val="WW8Num4z0"/>
    <w:qFormat/>
    <w:rsid w:val="00ED2E49"/>
    <w:rPr>
      <w:rFonts w:ascii="Arial" w:eastAsia="Arial" w:hAnsi="Arial"/>
      <w:spacing w:val="0"/>
      <w:w w:val="100"/>
      <w:sz w:val="22"/>
      <w:szCs w:val="22"/>
      <w:lang w:val="pl-PL" w:eastAsia="ar-SA"/>
    </w:rPr>
  </w:style>
  <w:style w:type="character" w:customStyle="1" w:styleId="WW8Num3z0">
    <w:name w:val="WW8Num3z0"/>
    <w:qFormat/>
    <w:rsid w:val="00ED2E49"/>
  </w:style>
  <w:style w:type="character" w:customStyle="1" w:styleId="WW8Num2z0">
    <w:name w:val="WW8Num2z0"/>
    <w:qFormat/>
    <w:rsid w:val="00ED2E49"/>
    <w:rPr>
      <w:rFonts w:eastAsia="Times New Roman"/>
      <w:color w:val="000000"/>
      <w:szCs w:val="22"/>
    </w:rPr>
  </w:style>
  <w:style w:type="character" w:customStyle="1" w:styleId="WW8Num1z3">
    <w:name w:val="WW8Num1z3"/>
    <w:qFormat/>
    <w:rsid w:val="00ED2E49"/>
    <w:rPr>
      <w:rFonts w:ascii="Liberation Serif" w:eastAsia="Liberation Serif" w:hAnsi="Liberation Serif"/>
      <w:lang w:val="pl-PL" w:eastAsia="ar-SA"/>
    </w:rPr>
  </w:style>
  <w:style w:type="character" w:customStyle="1" w:styleId="WW8Num1z2">
    <w:name w:val="WW8Num1z2"/>
    <w:qFormat/>
    <w:rsid w:val="00ED2E49"/>
    <w:rPr>
      <w:rFonts w:ascii="Arial" w:eastAsia="Arial" w:hAnsi="Arial"/>
      <w:color w:val="000000"/>
      <w:spacing w:val="0"/>
      <w:w w:val="100"/>
      <w:sz w:val="22"/>
      <w:szCs w:val="22"/>
      <w:lang w:val="pl-PL" w:eastAsia="ar-SA"/>
    </w:rPr>
  </w:style>
  <w:style w:type="character" w:customStyle="1" w:styleId="WW8Num1z1">
    <w:name w:val="WW8Num1z1"/>
    <w:qFormat/>
    <w:rsid w:val="00ED2E49"/>
    <w:rPr>
      <w:spacing w:val="-4"/>
      <w:w w:val="100"/>
      <w:lang w:val="pl-PL"/>
    </w:rPr>
  </w:style>
  <w:style w:type="character" w:customStyle="1" w:styleId="WW8Num1z0">
    <w:name w:val="WW8Num1z0"/>
    <w:qFormat/>
    <w:rsid w:val="00ED2E49"/>
    <w:rPr>
      <w:rFonts w:ascii="Arial" w:eastAsia="Arial" w:hAnsi="Arial"/>
      <w:b/>
      <w:bCs/>
      <w:spacing w:val="0"/>
      <w:w w:val="100"/>
      <w:sz w:val="22"/>
      <w:szCs w:val="22"/>
      <w:lang w:val="pl-PL" w:eastAsia="ar-SA"/>
    </w:rPr>
  </w:style>
  <w:style w:type="character" w:customStyle="1" w:styleId="TematkomentarzaZnak">
    <w:name w:val="Temat komentarza Znak"/>
    <w:basedOn w:val="TekstkomentarzaZnak"/>
    <w:link w:val="Tematkomentarza"/>
    <w:uiPriority w:val="99"/>
    <w:semiHidden/>
    <w:qFormat/>
    <w:rsid w:val="00AE6FE5"/>
    <w:rPr>
      <w:rFonts w:ascii="Times New Roman" w:eastAsia="Times New Roman" w:hAnsi="Times New Roman" w:cs="Times New Roman"/>
      <w:b/>
      <w:bCs/>
      <w:sz w:val="20"/>
      <w:szCs w:val="20"/>
      <w:lang w:eastAsia="zh-CN"/>
    </w:rPr>
  </w:style>
  <w:style w:type="character" w:customStyle="1" w:styleId="Numerwiersza1">
    <w:name w:val="Numer wiersza1"/>
    <w:rsid w:val="00D21AEB"/>
  </w:style>
  <w:style w:type="paragraph" w:styleId="Nagwek">
    <w:name w:val="header"/>
    <w:basedOn w:val="Normalny"/>
    <w:next w:val="Tekstpodstawowy"/>
    <w:qFormat/>
    <w:rsid w:val="00D21AEB"/>
    <w:pPr>
      <w:keepNext/>
      <w:spacing w:before="240" w:after="120"/>
    </w:pPr>
    <w:rPr>
      <w:rFonts w:ascii="Liberation Sans" w:eastAsia="Microsoft YaHei" w:hAnsi="Liberation Sans" w:cs="Arial"/>
      <w:sz w:val="28"/>
      <w:szCs w:val="28"/>
    </w:rPr>
  </w:style>
  <w:style w:type="paragraph" w:styleId="Tekstpodstawowy">
    <w:name w:val="Body Text"/>
    <w:basedOn w:val="Normalny"/>
    <w:rsid w:val="00ED2E49"/>
    <w:pPr>
      <w:spacing w:after="140" w:line="276" w:lineRule="auto"/>
    </w:pPr>
  </w:style>
  <w:style w:type="paragraph" w:styleId="Lista">
    <w:name w:val="List"/>
    <w:basedOn w:val="Tekstpodstawowy"/>
    <w:rsid w:val="00ED2E49"/>
    <w:rPr>
      <w:rFonts w:cs="Arial"/>
    </w:rPr>
  </w:style>
  <w:style w:type="paragraph" w:customStyle="1" w:styleId="Legenda1">
    <w:name w:val="Legenda1"/>
    <w:basedOn w:val="Normalny"/>
    <w:qFormat/>
    <w:rsid w:val="00D21AEB"/>
    <w:pPr>
      <w:suppressLineNumbers/>
      <w:spacing w:before="120" w:after="120"/>
    </w:pPr>
    <w:rPr>
      <w:rFonts w:cs="Arial"/>
      <w:i/>
      <w:iCs/>
    </w:rPr>
  </w:style>
  <w:style w:type="paragraph" w:customStyle="1" w:styleId="Indeks">
    <w:name w:val="Indeks"/>
    <w:basedOn w:val="Normalny"/>
    <w:qFormat/>
    <w:rsid w:val="00ED2E49"/>
    <w:pPr>
      <w:suppressLineNumbers/>
    </w:pPr>
    <w:rPr>
      <w:rFonts w:cs="Arial"/>
    </w:rPr>
  </w:style>
  <w:style w:type="paragraph" w:customStyle="1" w:styleId="Gwkaistopka">
    <w:name w:val="Główka i stopka"/>
    <w:basedOn w:val="Normalny"/>
    <w:qFormat/>
    <w:rsid w:val="00ED2E49"/>
  </w:style>
  <w:style w:type="paragraph" w:customStyle="1" w:styleId="Nagwek1">
    <w:name w:val="Nagłówek1"/>
    <w:basedOn w:val="Normalny"/>
    <w:next w:val="Tekstpodstawowy"/>
    <w:qFormat/>
    <w:rsid w:val="00ED2E49"/>
    <w:pPr>
      <w:keepNext/>
      <w:spacing w:before="240" w:after="120"/>
    </w:pPr>
    <w:rPr>
      <w:rFonts w:ascii="Liberation Sans" w:eastAsia="Microsoft YaHei" w:hAnsi="Liberation Sans" w:cs="Arial"/>
      <w:sz w:val="28"/>
      <w:szCs w:val="28"/>
    </w:rPr>
  </w:style>
  <w:style w:type="paragraph" w:styleId="Legenda">
    <w:name w:val="caption"/>
    <w:basedOn w:val="Normalny"/>
    <w:qFormat/>
    <w:rsid w:val="00ED2E49"/>
    <w:pPr>
      <w:suppressLineNumbers/>
      <w:spacing w:before="120" w:after="120"/>
    </w:pPr>
    <w:rPr>
      <w:rFonts w:cs="Arial"/>
      <w:i/>
      <w:iCs/>
    </w:rPr>
  </w:style>
  <w:style w:type="paragraph" w:customStyle="1" w:styleId="Stopka1">
    <w:name w:val="Stopka1"/>
    <w:basedOn w:val="Normalny"/>
    <w:link w:val="StopkaZnak"/>
    <w:rsid w:val="00171B8C"/>
    <w:pPr>
      <w:tabs>
        <w:tab w:val="center" w:pos="4536"/>
        <w:tab w:val="right" w:pos="9072"/>
      </w:tabs>
    </w:pPr>
  </w:style>
  <w:style w:type="paragraph" w:styleId="NormalnyWeb">
    <w:name w:val="Normal (Web)"/>
    <w:basedOn w:val="Normalny"/>
    <w:qFormat/>
    <w:rsid w:val="00171B8C"/>
    <w:pPr>
      <w:spacing w:before="280" w:after="119"/>
    </w:pPr>
  </w:style>
  <w:style w:type="paragraph" w:customStyle="1" w:styleId="Default">
    <w:name w:val="Default"/>
    <w:qFormat/>
    <w:rsid w:val="00171B8C"/>
    <w:rPr>
      <w:rFonts w:ascii="Tahoma" w:eastAsia="Arial" w:hAnsi="Tahoma" w:cs="Tahoma"/>
      <w:color w:val="000000"/>
      <w:sz w:val="24"/>
      <w:szCs w:val="24"/>
      <w:lang w:eastAsia="zh-CN"/>
    </w:rPr>
  </w:style>
  <w:style w:type="paragraph" w:customStyle="1" w:styleId="Standard">
    <w:name w:val="Standard"/>
    <w:qFormat/>
    <w:rsid w:val="00171B8C"/>
    <w:rPr>
      <w:rFonts w:ascii="Times New Roman" w:eastAsia="Times New Roman" w:hAnsi="Times New Roman" w:cs="Times New Roman"/>
      <w:kern w:val="2"/>
      <w:sz w:val="24"/>
      <w:szCs w:val="24"/>
      <w:lang w:eastAsia="zh-CN"/>
    </w:rPr>
  </w:style>
  <w:style w:type="paragraph" w:customStyle="1" w:styleId="Akapitzlist1">
    <w:name w:val="Akapit z listą1"/>
    <w:qFormat/>
    <w:rsid w:val="00171B8C"/>
    <w:pPr>
      <w:spacing w:after="200" w:line="276" w:lineRule="auto"/>
      <w:ind w:left="720"/>
    </w:pPr>
    <w:rPr>
      <w:rFonts w:ascii="Calibri" w:eastAsia="Calibri" w:hAnsi="Calibri" w:cs="Calibri"/>
      <w:color w:val="000000"/>
      <w:kern w:val="2"/>
      <w:lang w:eastAsia="zh-CN"/>
    </w:rPr>
  </w:style>
  <w:style w:type="paragraph" w:styleId="Tekstdymka">
    <w:name w:val="Balloon Text"/>
    <w:basedOn w:val="Normalny"/>
    <w:link w:val="TekstdymkaZnak"/>
    <w:qFormat/>
    <w:rsid w:val="00ED2E49"/>
    <w:rPr>
      <w:rFonts w:ascii="Tahoma" w:eastAsia="Tahoma" w:hAnsi="Tahoma"/>
      <w:sz w:val="16"/>
      <w:szCs w:val="14"/>
      <w:lang w:eastAsia="hi-IN"/>
    </w:rPr>
  </w:style>
  <w:style w:type="paragraph" w:styleId="Akapitzlist">
    <w:name w:val="List Paragraph"/>
    <w:basedOn w:val="Normalny"/>
    <w:qFormat/>
    <w:rsid w:val="00081C30"/>
    <w:pPr>
      <w:suppressAutoHyphens w:val="0"/>
      <w:ind w:left="133"/>
      <w:jc w:val="both"/>
    </w:pPr>
    <w:rPr>
      <w:rFonts w:eastAsia="Arial"/>
      <w:sz w:val="22"/>
      <w:szCs w:val="22"/>
      <w:lang w:eastAsia="ar-SA"/>
    </w:rPr>
  </w:style>
  <w:style w:type="paragraph" w:styleId="Tekstpodstawowywcity">
    <w:name w:val="Body Text Indent"/>
    <w:basedOn w:val="Normalny"/>
    <w:link w:val="TekstpodstawowywcityZnak"/>
    <w:rsid w:val="00BD6495"/>
    <w:pPr>
      <w:suppressAutoHyphens w:val="0"/>
      <w:spacing w:after="120"/>
      <w:ind w:left="283"/>
    </w:pPr>
    <w:rPr>
      <w:lang w:eastAsia="pl-PL"/>
    </w:rPr>
  </w:style>
  <w:style w:type="paragraph" w:styleId="Tekstkomentarza">
    <w:name w:val="annotation text"/>
    <w:basedOn w:val="Normalny"/>
    <w:link w:val="TekstkomentarzaZnak"/>
    <w:uiPriority w:val="99"/>
    <w:semiHidden/>
    <w:unhideWhenUsed/>
    <w:qFormat/>
    <w:rsid w:val="00BD6495"/>
    <w:pPr>
      <w:suppressAutoHyphens w:val="0"/>
    </w:pPr>
    <w:rPr>
      <w:sz w:val="20"/>
      <w:szCs w:val="20"/>
      <w:lang w:eastAsia="pl-PL"/>
    </w:rPr>
  </w:style>
  <w:style w:type="paragraph" w:customStyle="1" w:styleId="Teksttreci1">
    <w:name w:val="Tekst treści1"/>
    <w:basedOn w:val="Normalny"/>
    <w:link w:val="Teksttreci"/>
    <w:qFormat/>
    <w:rsid w:val="00BD6495"/>
    <w:pPr>
      <w:widowControl w:val="0"/>
      <w:shd w:val="clear" w:color="auto" w:fill="FFFFFF"/>
      <w:suppressAutoHyphens w:val="0"/>
      <w:spacing w:before="600" w:line="274" w:lineRule="exact"/>
      <w:ind w:hanging="420"/>
      <w:jc w:val="both"/>
    </w:pPr>
    <w:rPr>
      <w:rFonts w:asciiTheme="minorHAnsi" w:eastAsiaTheme="minorHAnsi" w:hAnsiTheme="minorHAnsi" w:cstheme="minorBidi"/>
      <w:sz w:val="23"/>
      <w:szCs w:val="23"/>
      <w:lang w:eastAsia="en-US"/>
    </w:rPr>
  </w:style>
  <w:style w:type="paragraph" w:customStyle="1" w:styleId="western">
    <w:name w:val="western"/>
    <w:basedOn w:val="Normalny"/>
    <w:qFormat/>
    <w:rsid w:val="00ED2E49"/>
    <w:pPr>
      <w:suppressAutoHyphens w:val="0"/>
      <w:spacing w:before="100" w:after="119"/>
    </w:pPr>
    <w:rPr>
      <w:color w:val="000000"/>
      <w:lang w:eastAsia="ar-SA"/>
    </w:rPr>
  </w:style>
  <w:style w:type="paragraph" w:customStyle="1" w:styleId="Podpis1">
    <w:name w:val="Podpis1"/>
    <w:basedOn w:val="Normalny"/>
    <w:qFormat/>
    <w:rsid w:val="00ED2E49"/>
    <w:pPr>
      <w:spacing w:before="120" w:after="120"/>
    </w:pPr>
    <w:rPr>
      <w:rFonts w:eastAsia="Mangal"/>
      <w:i/>
      <w:iCs/>
      <w:lang w:eastAsia="hi-IN"/>
    </w:rPr>
  </w:style>
  <w:style w:type="paragraph" w:customStyle="1" w:styleId="Nagwek10">
    <w:name w:val="Nagłówek1"/>
    <w:basedOn w:val="Normalny"/>
    <w:qFormat/>
    <w:rsid w:val="00ED2E49"/>
    <w:pPr>
      <w:keepNext/>
      <w:spacing w:before="240" w:after="120"/>
    </w:pPr>
    <w:rPr>
      <w:rFonts w:ascii="Arial" w:eastAsia="Mangal" w:hAnsi="Arial"/>
      <w:sz w:val="28"/>
      <w:szCs w:val="28"/>
      <w:lang w:eastAsia="hi-IN"/>
    </w:rPr>
  </w:style>
  <w:style w:type="paragraph" w:customStyle="1" w:styleId="Podpis2">
    <w:name w:val="Podpis2"/>
    <w:basedOn w:val="Normalny"/>
    <w:qFormat/>
    <w:rsid w:val="00ED2E49"/>
    <w:pPr>
      <w:spacing w:before="120" w:after="120"/>
    </w:pPr>
    <w:rPr>
      <w:rFonts w:eastAsia="Arial"/>
      <w:i/>
      <w:iCs/>
      <w:lang w:eastAsia="hi-IN"/>
    </w:rPr>
  </w:style>
  <w:style w:type="paragraph" w:customStyle="1" w:styleId="Nagwek2">
    <w:name w:val="Nagłówek2"/>
    <w:basedOn w:val="Normalny"/>
    <w:qFormat/>
    <w:rsid w:val="00ED2E49"/>
    <w:pPr>
      <w:keepNext/>
      <w:spacing w:before="240" w:after="120"/>
    </w:pPr>
    <w:rPr>
      <w:rFonts w:ascii="Arial" w:eastAsia="Arial" w:hAnsi="Arial"/>
      <w:sz w:val="28"/>
      <w:szCs w:val="28"/>
      <w:lang w:eastAsia="hi-IN"/>
    </w:rPr>
  </w:style>
  <w:style w:type="paragraph" w:styleId="Tematkomentarza">
    <w:name w:val="annotation subject"/>
    <w:basedOn w:val="Tekstkomentarza"/>
    <w:next w:val="Tekstkomentarza"/>
    <w:link w:val="TematkomentarzaZnak"/>
    <w:uiPriority w:val="99"/>
    <w:semiHidden/>
    <w:unhideWhenUsed/>
    <w:qFormat/>
    <w:rsid w:val="00AE6FE5"/>
    <w:pPr>
      <w:suppressAutoHyphens/>
    </w:pPr>
    <w:rPr>
      <w:b/>
      <w:bCs/>
      <w:lang w:eastAsia="zh-CN"/>
    </w:rPr>
  </w:style>
  <w:style w:type="paragraph" w:customStyle="1" w:styleId="WW-Domylnie">
    <w:name w:val="WW-Domyślnie"/>
    <w:qFormat/>
    <w:rsid w:val="00D21AEB"/>
    <w:pPr>
      <w:suppressAutoHyphens w:val="0"/>
      <w:autoSpaceDE w:val="0"/>
      <w:spacing w:line="100" w:lineRule="atLeast"/>
      <w:jc w:val="both"/>
    </w:pPr>
    <w:rPr>
      <w:rFonts w:eastAsia="Times New Roman" w:cs="Tahoma"/>
      <w:color w:val="333333"/>
      <w:kern w:val="2"/>
      <w:sz w:val="20"/>
      <w:szCs w:val="20"/>
      <w:lang w:eastAsia="zh-CN"/>
    </w:rPr>
  </w:style>
  <w:style w:type="table" w:styleId="Tabela-Siatka">
    <w:name w:val="Table Grid"/>
    <w:basedOn w:val="Standardowy"/>
    <w:uiPriority w:val="59"/>
    <w:rsid w:val="00E736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4901</Words>
  <Characters>29407</Characters>
  <Application>Microsoft Office Word</Application>
  <DocSecurity>0</DocSecurity>
  <Lines>245</Lines>
  <Paragraphs>68</Paragraphs>
  <ScaleCrop>false</ScaleCrop>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Królak</dc:creator>
  <cp:lastModifiedBy>Ewa Skiba</cp:lastModifiedBy>
  <cp:revision>4</cp:revision>
  <cp:lastPrinted>2021-07-27T06:11:00Z</cp:lastPrinted>
  <dcterms:created xsi:type="dcterms:W3CDTF">2025-11-20T18:24:00Z</dcterms:created>
  <dcterms:modified xsi:type="dcterms:W3CDTF">2025-11-21T07:48:00Z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