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6720" w14:textId="24493FAD" w:rsidR="00DE72D1" w:rsidRPr="00017314" w:rsidRDefault="00F82C96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PRZEDMIAR ROBÓT</w:t>
      </w:r>
    </w:p>
    <w:p w14:paraId="02C10873" w14:textId="77777777" w:rsidR="00DE72D1" w:rsidRPr="00017314" w:rsidRDefault="00DE72D1" w:rsidP="00DE72D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</w:p>
    <w:p w14:paraId="357F9BEA" w14:textId="77777777" w:rsidR="00E940F1" w:rsidRPr="00017314" w:rsidRDefault="00E940F1" w:rsidP="00E940F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>Klasyfikacja robót wg. Wspólnego Słownika Zamówień</w:t>
      </w:r>
    </w:p>
    <w:p w14:paraId="7B8D37BF" w14:textId="77777777" w:rsidR="00E940F1" w:rsidRPr="00017314" w:rsidRDefault="00E940F1" w:rsidP="00E940F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45233120-6 </w:t>
      </w:r>
      <w:r w:rsidRPr="00017314">
        <w:rPr>
          <w:rFonts w:ascii="Arial" w:hAnsi="Arial" w:cs="Arial"/>
          <w:sz w:val="16"/>
          <w:szCs w:val="16"/>
        </w:rPr>
        <w:tab/>
        <w:t>Roboty w zakresie budowy dróg</w:t>
      </w:r>
    </w:p>
    <w:p w14:paraId="73A08F1F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1B20083" w14:textId="309D03AE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NAZWA INWESTYCJI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CF7E04">
        <w:rPr>
          <w:rFonts w:ascii="Arial" w:hAnsi="Arial" w:cs="Arial"/>
          <w:sz w:val="16"/>
          <w:szCs w:val="16"/>
        </w:rPr>
        <w:t xml:space="preserve">Przebudowa drogi w m. </w:t>
      </w:r>
      <w:r w:rsidR="000D5FC3">
        <w:rPr>
          <w:rFonts w:ascii="Arial" w:hAnsi="Arial" w:cs="Arial"/>
          <w:sz w:val="16"/>
          <w:szCs w:val="16"/>
        </w:rPr>
        <w:t>Paprotnia na dz. nr 107</w:t>
      </w:r>
    </w:p>
    <w:p w14:paraId="34CA8E3D" w14:textId="33C755D3" w:rsidR="008270AA" w:rsidRDefault="008270AA" w:rsidP="008270AA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ADRES INWESTYCJI</w:t>
      </w:r>
      <w:r w:rsidRPr="00017314">
        <w:rPr>
          <w:rFonts w:ascii="Arial" w:hAnsi="Arial" w:cs="Arial"/>
          <w:sz w:val="16"/>
          <w:szCs w:val="16"/>
        </w:rPr>
        <w:tab/>
      </w:r>
      <w:r w:rsidR="000D5FC3">
        <w:rPr>
          <w:rFonts w:ascii="Arial" w:hAnsi="Arial" w:cs="Arial"/>
          <w:sz w:val="16"/>
          <w:szCs w:val="16"/>
        </w:rPr>
        <w:t>Paprotnia</w:t>
      </w:r>
      <w:r w:rsidRPr="00017314">
        <w:rPr>
          <w:rFonts w:ascii="Arial" w:hAnsi="Arial" w:cs="Arial"/>
          <w:sz w:val="16"/>
          <w:szCs w:val="16"/>
        </w:rPr>
        <w:t xml:space="preserve">, działka nr ewidencyjny: </w:t>
      </w:r>
      <w:r w:rsidR="000D5FC3">
        <w:rPr>
          <w:rFonts w:ascii="Arial" w:hAnsi="Arial" w:cs="Arial"/>
          <w:sz w:val="16"/>
          <w:szCs w:val="16"/>
        </w:rPr>
        <w:t>107</w:t>
      </w:r>
      <w:r w:rsidRPr="00017314">
        <w:rPr>
          <w:rFonts w:ascii="Arial" w:hAnsi="Arial" w:cs="Arial"/>
          <w:sz w:val="16"/>
          <w:szCs w:val="16"/>
        </w:rPr>
        <w:t xml:space="preserve"> Gmina Sadkowice</w:t>
      </w:r>
    </w:p>
    <w:p w14:paraId="59BF7C2C" w14:textId="12A2FB70" w:rsidR="008270AA" w:rsidRPr="00017314" w:rsidRDefault="008270AA" w:rsidP="008270AA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20B7ECD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INWESTOR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14:paraId="2E0C37A5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ADRES INWESTORA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Gmina Sadkowice</w:t>
      </w:r>
    </w:p>
    <w:p w14:paraId="25BF7F1F" w14:textId="77777777" w:rsidR="008270AA" w:rsidRPr="00017314" w:rsidRDefault="008270AA" w:rsidP="008270AA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Sadkowice 129A, 96-206 Sadkowice</w:t>
      </w:r>
    </w:p>
    <w:p w14:paraId="3E7C9B5C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BRANŻA : Drogowa</w:t>
      </w:r>
    </w:p>
    <w:p w14:paraId="4D60DCC2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01CB22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SPORZĄDZIŁ KALKULACJE : </w:t>
      </w:r>
      <w:r w:rsidRPr="00017314">
        <w:rPr>
          <w:rFonts w:ascii="Arial" w:hAnsi="Arial" w:cs="Arial"/>
          <w:sz w:val="16"/>
          <w:szCs w:val="16"/>
        </w:rPr>
        <w:tab/>
        <w:t>mgr inż. Artur Kowalski</w:t>
      </w:r>
    </w:p>
    <w:p w14:paraId="17DA83DD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DATA OPRACOWANIA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l</w:t>
      </w:r>
      <w:r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>
        <w:rPr>
          <w:rFonts w:ascii="Arial" w:hAnsi="Arial" w:cs="Arial"/>
          <w:sz w:val="16"/>
          <w:szCs w:val="16"/>
        </w:rPr>
        <w:t>5</w:t>
      </w:r>
    </w:p>
    <w:p w14:paraId="350164B7" w14:textId="77777777" w:rsidR="008270AA" w:rsidRPr="00017314" w:rsidRDefault="008270AA" w:rsidP="008270AA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27554E7" w14:textId="77777777" w:rsidR="00DE72D1" w:rsidRPr="00017314" w:rsidRDefault="00DE72D1" w:rsidP="00DE72D1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46FB02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185470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6C4F49" w14:textId="291C9EE6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Wartość kosztorysowa robót bez podatku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062A9471" w14:textId="4A08A93B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Podatek VAT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2A8D5C57" w14:textId="495127CE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Ogółem wartość kosztorysowa robót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</w:p>
    <w:p w14:paraId="0C1C2C4E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FDC76BE" w14:textId="4970EED7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 xml:space="preserve">Słownie: </w:t>
      </w:r>
    </w:p>
    <w:p w14:paraId="37C418A9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78F2E9BA" w14:textId="77777777" w:rsidR="00DE72D1" w:rsidRPr="00017314" w:rsidRDefault="00DE72D1" w:rsidP="00DE72D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06A0B044" w14:textId="77777777" w:rsidR="00E940F1" w:rsidRPr="00017314" w:rsidRDefault="00E940F1" w:rsidP="00E940F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017314">
        <w:rPr>
          <w:rFonts w:ascii="Arial,Bold" w:hAnsi="Arial,Bold" w:cs="Arial,Bold"/>
          <w:b/>
          <w:bCs/>
          <w:sz w:val="16"/>
          <w:szCs w:val="16"/>
        </w:rPr>
        <w:t>Klauzula o uzgodnieniu kosztorysu</w:t>
      </w:r>
    </w:p>
    <w:p w14:paraId="5D96D0E1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inwestorski został opracowany na podstawie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2458).</w:t>
      </w:r>
    </w:p>
    <w:p w14:paraId="7DD84012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Niniejsze opracowanie obejmuje swoim zakresem roboty drogowe</w:t>
      </w:r>
    </w:p>
    <w:p w14:paraId="6C1EE7CD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Jako podstawę wyceny przyjęto następujące katalogi: KNR i KNNR zgodnie z kosztorysem</w:t>
      </w:r>
    </w:p>
    <w:p w14:paraId="78AF87A6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Kosztorys został przedstawiony w formie uproszczonej kosztorysu inwestorskiego.</w:t>
      </w:r>
    </w:p>
    <w:p w14:paraId="00F3E5F7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Ceny materiałów przyjęto w kosztorysie bez kosztów zakupu wg średnich cen materiałów SEKOCENBUD w I</w:t>
      </w:r>
      <w:r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Koszt zakupu materiałów ujęto narzutem do wszystkich materiałów.</w:t>
      </w:r>
    </w:p>
    <w:p w14:paraId="27C9F58C" w14:textId="77777777" w:rsidR="00E940F1" w:rsidRPr="00017314" w:rsidRDefault="00E940F1" w:rsidP="00E940F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Przy kalkulacji ceny jednostkowej przyjęto następujące wskaźniki cenotwórcze (wg informacji SEKOCENBUD w I</w:t>
      </w:r>
      <w:r>
        <w:rPr>
          <w:rFonts w:ascii="Arial" w:hAnsi="Arial" w:cs="Arial"/>
          <w:sz w:val="16"/>
          <w:szCs w:val="16"/>
        </w:rPr>
        <w:t>I</w:t>
      </w:r>
      <w:r w:rsidRPr="00017314">
        <w:rPr>
          <w:rFonts w:ascii="Arial" w:hAnsi="Arial" w:cs="Arial"/>
          <w:sz w:val="16"/>
          <w:szCs w:val="16"/>
        </w:rPr>
        <w:t xml:space="preserve"> kwartale 202</w:t>
      </w:r>
      <w:r>
        <w:rPr>
          <w:rFonts w:ascii="Arial" w:hAnsi="Arial" w:cs="Arial"/>
          <w:sz w:val="16"/>
          <w:szCs w:val="16"/>
        </w:rPr>
        <w:t>5</w:t>
      </w:r>
      <w:r w:rsidRPr="00017314">
        <w:rPr>
          <w:rFonts w:ascii="Arial" w:hAnsi="Arial" w:cs="Arial"/>
          <w:sz w:val="16"/>
          <w:szCs w:val="16"/>
        </w:rPr>
        <w:t xml:space="preserve"> r. dla województwa łódzkiego</w:t>
      </w:r>
    </w:p>
    <w:p w14:paraId="09DDB3E9" w14:textId="77777777" w:rsidR="00E940F1" w:rsidRPr="00017314" w:rsidRDefault="00E940F1" w:rsidP="00E940F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94BAB88" w14:textId="77777777" w:rsidR="00E940F1" w:rsidRPr="00017314" w:rsidRDefault="00E940F1" w:rsidP="00E940F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7002CE1" w14:textId="77777777" w:rsidR="00E940F1" w:rsidRPr="00017314" w:rsidRDefault="00E940F1" w:rsidP="00E940F1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C672DE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 xml:space="preserve">WYKONAWCA : 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 xml:space="preserve">INWESTOR </w:t>
      </w:r>
    </w:p>
    <w:p w14:paraId="5431768B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089D840F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1DDFEF3F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32E9F56A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5478BFD2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3763ACBD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05E69326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A7CD07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Data opracowania</w:t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</w:r>
      <w:r w:rsidRPr="00017314">
        <w:rPr>
          <w:rFonts w:ascii="Arial" w:hAnsi="Arial" w:cs="Arial"/>
          <w:sz w:val="16"/>
          <w:szCs w:val="16"/>
        </w:rPr>
        <w:tab/>
        <w:t>Data zatwierdzenia</w:t>
      </w:r>
    </w:p>
    <w:p w14:paraId="35717689" w14:textId="77777777" w:rsidR="00E940F1" w:rsidRPr="00017314" w:rsidRDefault="00E940F1" w:rsidP="00E940F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  <w:t>l</w:t>
      </w:r>
      <w:r>
        <w:rPr>
          <w:rFonts w:ascii="Arial" w:hAnsi="Arial" w:cs="Arial"/>
          <w:sz w:val="16"/>
          <w:szCs w:val="16"/>
        </w:rPr>
        <w:t>ipiec</w:t>
      </w:r>
      <w:r w:rsidRPr="00017314">
        <w:rPr>
          <w:rFonts w:ascii="Arial" w:hAnsi="Arial" w:cs="Arial"/>
          <w:sz w:val="16"/>
          <w:szCs w:val="16"/>
        </w:rPr>
        <w:t xml:space="preserve"> 202</w:t>
      </w:r>
      <w:r>
        <w:rPr>
          <w:rFonts w:ascii="Arial" w:hAnsi="Arial" w:cs="Arial"/>
          <w:sz w:val="16"/>
          <w:szCs w:val="16"/>
        </w:rPr>
        <w:t>5</w:t>
      </w:r>
    </w:p>
    <w:p w14:paraId="5CDD3C4F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ab/>
      </w:r>
    </w:p>
    <w:p w14:paraId="2E5F9B09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24CB772C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2CA790BA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3367FCD3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375AE88B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3597F7AF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2205D097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541FE66E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6D7DEED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0290298E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F96DEEF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09F3796E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5C862C14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2255E12C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53AC09A8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09FB6679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0C96EDC7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152C9927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AFC26EF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66EA0BF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3D19BE64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1FA9D799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51C0D72E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E0BEE4D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5AC20412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6023095E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3B2B4B64" w14:textId="77777777" w:rsidR="00E940F1" w:rsidRPr="00017314" w:rsidRDefault="00E940F1" w:rsidP="00E940F1">
      <w:pPr>
        <w:rPr>
          <w:rFonts w:ascii="Arial" w:hAnsi="Arial" w:cs="Arial"/>
          <w:sz w:val="16"/>
          <w:szCs w:val="16"/>
        </w:rPr>
      </w:pPr>
    </w:p>
    <w:p w14:paraId="06F818EB" w14:textId="77777777" w:rsidR="00E940F1" w:rsidRPr="00017314" w:rsidRDefault="00E940F1" w:rsidP="00E940F1">
      <w:pPr>
        <w:jc w:val="center"/>
        <w:rPr>
          <w:rFonts w:ascii="Arial" w:hAnsi="Arial" w:cs="Arial"/>
          <w:sz w:val="16"/>
          <w:szCs w:val="16"/>
        </w:rPr>
      </w:pPr>
    </w:p>
    <w:p w14:paraId="76E09DD3" w14:textId="77777777" w:rsidR="00E940F1" w:rsidRPr="00017314" w:rsidRDefault="00E940F1" w:rsidP="00E940F1">
      <w:pPr>
        <w:jc w:val="center"/>
        <w:rPr>
          <w:rFonts w:ascii="Arial" w:hAnsi="Arial" w:cs="Arial"/>
          <w:sz w:val="16"/>
          <w:szCs w:val="16"/>
        </w:rPr>
      </w:pPr>
    </w:p>
    <w:p w14:paraId="2D8EF40E" w14:textId="77777777" w:rsidR="008270AA" w:rsidRPr="00017314" w:rsidRDefault="008270AA" w:rsidP="008270AA">
      <w:pPr>
        <w:jc w:val="center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OGÓLNA CHARAKTERYSTYKA OBIEKTU</w:t>
      </w:r>
    </w:p>
    <w:p w14:paraId="60357834" w14:textId="77777777" w:rsidR="008270AA" w:rsidRPr="00017314" w:rsidRDefault="008270AA" w:rsidP="008270AA">
      <w:pPr>
        <w:jc w:val="center"/>
        <w:rPr>
          <w:rFonts w:ascii="Arial" w:hAnsi="Arial" w:cs="Arial"/>
          <w:sz w:val="16"/>
          <w:szCs w:val="16"/>
        </w:rPr>
      </w:pPr>
    </w:p>
    <w:p w14:paraId="7E5148CA" w14:textId="1DF9B4B5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 xml:space="preserve">Przedmiotem inwestycji jest </w:t>
      </w:r>
      <w:r w:rsidR="000D5FC3">
        <w:rPr>
          <w:rFonts w:ascii="Arial" w:hAnsi="Arial" w:cs="Arial"/>
          <w:sz w:val="16"/>
          <w:szCs w:val="16"/>
        </w:rPr>
        <w:t>Przebudowa drogi w m. Paprotnia na dz. nr 107</w:t>
      </w:r>
    </w:p>
    <w:p w14:paraId="0F626ECA" w14:textId="77777777" w:rsidR="008270AA" w:rsidRPr="00017314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17314">
        <w:rPr>
          <w:rFonts w:ascii="Arial" w:hAnsi="Arial" w:cs="Arial"/>
          <w:sz w:val="16"/>
          <w:szCs w:val="16"/>
        </w:rPr>
        <w:t>W zakres inwestycji wchodzi:</w:t>
      </w:r>
    </w:p>
    <w:p w14:paraId="4E40E32B" w14:textId="77777777" w:rsidR="008270AA" w:rsidRPr="00521E55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Roboty przygotowawcze,</w:t>
      </w:r>
    </w:p>
    <w:p w14:paraId="2A57D3C5" w14:textId="77777777" w:rsidR="008270AA" w:rsidRPr="00521E55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>Wykonanie nowej nawierzchni asfaltowej,</w:t>
      </w:r>
    </w:p>
    <w:p w14:paraId="0663FCAB" w14:textId="632AD927" w:rsidR="008270AA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E55">
        <w:rPr>
          <w:rFonts w:ascii="Arial" w:hAnsi="Arial" w:cs="Arial"/>
          <w:sz w:val="16"/>
          <w:szCs w:val="16"/>
        </w:rPr>
        <w:t>•</w:t>
      </w:r>
      <w:r w:rsidRPr="00521E55">
        <w:rPr>
          <w:rFonts w:ascii="Arial" w:hAnsi="Arial" w:cs="Arial"/>
          <w:sz w:val="16"/>
          <w:szCs w:val="16"/>
        </w:rPr>
        <w:tab/>
        <w:t xml:space="preserve">Odtworzenie istniejącego pobocza o szerokości do </w:t>
      </w:r>
      <w:r w:rsidR="0085461C">
        <w:rPr>
          <w:rFonts w:ascii="Arial" w:hAnsi="Arial" w:cs="Arial"/>
          <w:sz w:val="16"/>
          <w:szCs w:val="16"/>
        </w:rPr>
        <w:t>25</w:t>
      </w:r>
      <w:r w:rsidRPr="00521E55">
        <w:rPr>
          <w:rFonts w:ascii="Arial" w:hAnsi="Arial" w:cs="Arial"/>
          <w:sz w:val="16"/>
          <w:szCs w:val="16"/>
        </w:rPr>
        <w:t>cm.</w:t>
      </w:r>
    </w:p>
    <w:p w14:paraId="44E0E644" w14:textId="77777777" w:rsidR="008270AA" w:rsidRDefault="008270AA" w:rsidP="008270A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2EE96BF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Istniejące zagospodarowanie terenu</w:t>
      </w:r>
    </w:p>
    <w:p w14:paraId="1619E146" w14:textId="08055D96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 xml:space="preserve">              </w:t>
      </w:r>
      <w:r w:rsidR="000D5FC3" w:rsidRPr="000D5FC3">
        <w:rPr>
          <w:rFonts w:ascii="Arial" w:hAnsi="Arial" w:cs="Arial"/>
          <w:sz w:val="16"/>
          <w:szCs w:val="16"/>
        </w:rPr>
        <w:t>Droga  objęta  opracowaniem  ma  charakter  drogi  gminnej klasy D i służy  obsłudze  komunikacyjnej  zwartej  zabudowy  mieszkaniowej (lokalny ruch mieszkańców) typu  wiejskiego (rolniczego). Droga posiada jezdnię z kruszywa łamanego,  miejscami zdeformowaną o szerokości od 3,00 do 3,5m. i długości ok. 600m. Odwodnienie drogi odbywa się powierzchniowo poprzez spadki poprzeczne i podłużne na pobocze gruntowe. Zagospodarowanie przyległego terenu stanowi zabudowa jednorodzinna oraz pola uprawne. Przebudowa drogi ułatwi dojazd mieszkańcom do domów i w znacznym stopniu poprawi oraz rozwiąże problemy komunikacyjne oraz zwiększy bezpieczeństwo pojazdów, rowerzystów i pieszych.</w:t>
      </w:r>
      <w:r w:rsidRPr="00D75B0D">
        <w:rPr>
          <w:rFonts w:ascii="Arial" w:hAnsi="Arial" w:cs="Arial"/>
          <w:sz w:val="16"/>
          <w:szCs w:val="16"/>
        </w:rPr>
        <w:t>.</w:t>
      </w:r>
    </w:p>
    <w:p w14:paraId="79E403A2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3B6C6074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47BD0CB2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Projektowane zagospodarowanie terenu</w:t>
      </w:r>
    </w:p>
    <w:p w14:paraId="2A6A13A5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Jezdnię projektuje się po istniejącym śladzie. Załamania osi jezdni oraz punkty charakterystyczne pokazano na projekcie zagospodarowania terenu. W ramach projektu zostanie przebudowana dwukierunkowa jezdnia o nawierzchni z betonu asfaltowego, o szerokości 3,50 m.</w:t>
      </w:r>
    </w:p>
    <w:p w14:paraId="2E207241" w14:textId="42806C18" w:rsidR="008270AA" w:rsidRPr="00D75B0D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W profilu podłużnym, projektowana droga wyniesiona zostanie powyżej istniejącej rzędnej o około 10 cm. Nie spowoduje to istotnych zmian ukształtowania wysokościowego przyległego terenu, a poprawi odwodnienie jezdni.</w:t>
      </w:r>
    </w:p>
    <w:p w14:paraId="2DCBF624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04AE8458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Parametry techniczne</w:t>
      </w:r>
    </w:p>
    <w:p w14:paraId="4B79DD2B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prędkość projektowa 30 km/h</w:t>
      </w:r>
    </w:p>
    <w:p w14:paraId="1D269F1A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klasa drogi D</w:t>
      </w:r>
    </w:p>
    <w:p w14:paraId="6DB2722C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kategoria ruchu KR2</w:t>
      </w:r>
    </w:p>
    <w:p w14:paraId="71D2F7FE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długość drogi: 595 m</w:t>
      </w:r>
    </w:p>
    <w:p w14:paraId="4580CEC6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szerokość drogi: 3,50 m</w:t>
      </w:r>
    </w:p>
    <w:p w14:paraId="79606CF1" w14:textId="79895360" w:rsidR="008270AA" w:rsidRPr="00D75B0D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szerokość odtwarzanego pobocza od 0,25m</w:t>
      </w:r>
    </w:p>
    <w:p w14:paraId="03405E7A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57752AC9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nawierzchni</w:t>
      </w:r>
    </w:p>
    <w:p w14:paraId="44F75144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5EF56BED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jezdni:</w:t>
      </w:r>
    </w:p>
    <w:p w14:paraId="0A86A61E" w14:textId="77777777" w:rsidR="000D5FC3" w:rsidRPr="000D5FC3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warstwa ścieralna z betonu asfaltowego AC11S dla KR2 grub. 5cm</w:t>
      </w:r>
    </w:p>
    <w:p w14:paraId="02B999E4" w14:textId="6A9F70DD" w:rsidR="008270AA" w:rsidRDefault="000D5FC3" w:rsidP="000D5FC3">
      <w:pPr>
        <w:rPr>
          <w:rFonts w:ascii="Arial" w:hAnsi="Arial" w:cs="Arial"/>
          <w:sz w:val="16"/>
          <w:szCs w:val="16"/>
        </w:rPr>
      </w:pPr>
      <w:r w:rsidRPr="000D5FC3">
        <w:rPr>
          <w:rFonts w:ascii="Arial" w:hAnsi="Arial" w:cs="Arial"/>
          <w:sz w:val="16"/>
          <w:szCs w:val="16"/>
        </w:rPr>
        <w:t>- podbudowa z kruszywa łamanego 0,31.5 o grubości średnio 10cm.</w:t>
      </w:r>
    </w:p>
    <w:p w14:paraId="4B8798E2" w14:textId="77777777" w:rsidR="000D5FC3" w:rsidRPr="00D75B0D" w:rsidRDefault="000D5FC3" w:rsidP="000D5FC3">
      <w:pPr>
        <w:rPr>
          <w:rFonts w:ascii="Arial" w:hAnsi="Arial" w:cs="Arial"/>
          <w:sz w:val="16"/>
          <w:szCs w:val="16"/>
        </w:rPr>
      </w:pPr>
    </w:p>
    <w:p w14:paraId="25516DFC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Konstrukcja odtwarzanego pobocza:</w:t>
      </w:r>
    </w:p>
    <w:p w14:paraId="3FF53231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  <w:r w:rsidRPr="00D75B0D">
        <w:rPr>
          <w:rFonts w:ascii="Arial" w:hAnsi="Arial" w:cs="Arial"/>
          <w:sz w:val="16"/>
          <w:szCs w:val="16"/>
        </w:rPr>
        <w:t>- kruszywo łamane 0/31,5mm gr. 10 cm</w:t>
      </w:r>
    </w:p>
    <w:p w14:paraId="3C9363E2" w14:textId="77777777" w:rsidR="008270AA" w:rsidRPr="00D75B0D" w:rsidRDefault="008270AA" w:rsidP="008270AA">
      <w:pPr>
        <w:rPr>
          <w:rFonts w:ascii="Arial" w:hAnsi="Arial" w:cs="Arial"/>
          <w:sz w:val="16"/>
          <w:szCs w:val="16"/>
        </w:rPr>
      </w:pPr>
    </w:p>
    <w:p w14:paraId="7D6BA605" w14:textId="77777777" w:rsidR="008270AA" w:rsidRPr="00017314" w:rsidRDefault="008270AA" w:rsidP="008270AA">
      <w:pPr>
        <w:rPr>
          <w:rFonts w:ascii="Arial" w:hAnsi="Arial" w:cs="Arial"/>
          <w:sz w:val="16"/>
          <w:szCs w:val="16"/>
        </w:rPr>
      </w:pPr>
    </w:p>
    <w:p w14:paraId="25CD149D" w14:textId="77777777" w:rsidR="008270AA" w:rsidRPr="00017314" w:rsidRDefault="008270AA" w:rsidP="008270AA">
      <w:pPr>
        <w:rPr>
          <w:rFonts w:ascii="Arial" w:hAnsi="Arial" w:cs="Arial"/>
          <w:sz w:val="16"/>
          <w:szCs w:val="16"/>
        </w:rPr>
      </w:pPr>
    </w:p>
    <w:p w14:paraId="479C9C2F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E20860C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20C3656F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03171C75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28AB72C5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45EC73C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30E2735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6102F0FF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48E4512F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7A0B5D26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21017C48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109AB33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7AF9A395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6058616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2CF5D6AE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6E399F22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339AD7F5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p w14:paraId="565BAE8A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1643CA7D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41BBD588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5DFB9E1E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18EDCB54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759E149A" w14:textId="77777777" w:rsidR="008270AA" w:rsidRDefault="008270AA" w:rsidP="008270AA">
      <w:pPr>
        <w:jc w:val="center"/>
        <w:rPr>
          <w:rFonts w:ascii="Arial" w:hAnsi="Arial" w:cs="Arial"/>
          <w:b/>
        </w:rPr>
      </w:pPr>
    </w:p>
    <w:p w14:paraId="3924AEB2" w14:textId="77777777" w:rsidR="000D5FC3" w:rsidRDefault="000D5FC3" w:rsidP="008270AA">
      <w:pPr>
        <w:jc w:val="center"/>
        <w:rPr>
          <w:rFonts w:ascii="Arial" w:hAnsi="Arial" w:cs="Arial"/>
          <w:b/>
        </w:rPr>
      </w:pPr>
    </w:p>
    <w:p w14:paraId="4C8955E6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  <w:r w:rsidRPr="00017314">
        <w:rPr>
          <w:rFonts w:ascii="Arial" w:hAnsi="Arial" w:cs="Arial"/>
          <w:b/>
        </w:rPr>
        <w:lastRenderedPageBreak/>
        <w:t>PRZEDMIAR ROBÓT</w:t>
      </w:r>
    </w:p>
    <w:p w14:paraId="4BB13F6E" w14:textId="77777777" w:rsidR="008270AA" w:rsidRPr="00017314" w:rsidRDefault="008270AA" w:rsidP="008270AA">
      <w:pPr>
        <w:jc w:val="center"/>
        <w:rPr>
          <w:rFonts w:ascii="Arial" w:hAnsi="Arial" w:cs="Arial"/>
          <w:b/>
        </w:rPr>
      </w:pPr>
    </w:p>
    <w:tbl>
      <w:tblPr>
        <w:tblW w:w="9960" w:type="dxa"/>
        <w:tblInd w:w="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20"/>
        <w:gridCol w:w="6080"/>
        <w:gridCol w:w="1100"/>
        <w:gridCol w:w="1160"/>
      </w:tblGrid>
      <w:tr w:rsidR="003C5A38" w14:paraId="370B3699" w14:textId="77777777" w:rsidTr="003C5A38">
        <w:trPr>
          <w:trHeight w:val="315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4A7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4A71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</w:t>
            </w:r>
          </w:p>
        </w:tc>
        <w:tc>
          <w:tcPr>
            <w:tcW w:w="6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B143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elementów rozliczeniowych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3A1383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</w:tr>
      <w:tr w:rsidR="003C5A38" w14:paraId="54A3EAA1" w14:textId="77777777" w:rsidTr="003C5A38">
        <w:trPr>
          <w:trHeight w:val="60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34A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135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122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DC5A4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43F893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</w:tr>
      <w:tr w:rsidR="003C5A38" w14:paraId="4EC0612E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0A6A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5BE1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7245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AF5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7244A6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3C5A38" w14:paraId="3E54BEE1" w14:textId="77777777" w:rsidTr="003C5A38">
        <w:trPr>
          <w:trHeight w:val="287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D097D" w14:textId="77777777" w:rsidR="003C5A38" w:rsidRDefault="003C5A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1C9D8" w14:textId="77777777" w:rsidR="003C5A38" w:rsidRDefault="003C5A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9173E" w14:textId="77777777" w:rsidR="003C5A38" w:rsidRDefault="003C5A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Przebudowa drogi w m. Paprotnia na dz. nr 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2D9312" w14:textId="6C42BDD4" w:rsidR="003C5A38" w:rsidRDefault="003C5A38">
            <w:pPr>
              <w:jc w:val="right"/>
              <w:rPr>
                <w:rFonts w:ascii="Calibri" w:hAnsi="Calibri" w:cs="Calibri"/>
                <w:b/>
                <w:bCs/>
                <w:color w:val="DBDBD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B6FE298" w14:textId="261E1CC7" w:rsidR="003C5A38" w:rsidRDefault="003C5A38">
            <w:pPr>
              <w:jc w:val="right"/>
              <w:rPr>
                <w:rFonts w:ascii="Calibri" w:hAnsi="Calibri" w:cs="Calibri"/>
                <w:b/>
                <w:bCs/>
                <w:color w:val="DBDBDB"/>
              </w:rPr>
            </w:pPr>
          </w:p>
        </w:tc>
      </w:tr>
      <w:tr w:rsidR="003C5A38" w14:paraId="52CF4A66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B99AD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356D1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66904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ROBOTY PRZYGOTOWAWCZE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C7972B" w14:textId="68B42A05" w:rsidR="003C5A38" w:rsidRDefault="003C5A38">
            <w:pPr>
              <w:jc w:val="right"/>
              <w:rPr>
                <w:rFonts w:ascii="Calibri" w:hAnsi="Calibri" w:cs="Calibri"/>
                <w:b/>
                <w:bCs/>
                <w:color w:val="DBDBDB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7FF28DC" w14:textId="57796F6A" w:rsidR="003C5A38" w:rsidRDefault="003C5A38">
            <w:pPr>
              <w:jc w:val="right"/>
              <w:rPr>
                <w:rFonts w:ascii="Calibri" w:hAnsi="Calibri" w:cs="Calibri"/>
                <w:b/>
                <w:bCs/>
                <w:color w:val="DBDBDB"/>
                <w:sz w:val="22"/>
                <w:szCs w:val="22"/>
              </w:rPr>
            </w:pPr>
          </w:p>
        </w:tc>
      </w:tr>
      <w:tr w:rsidR="003C5A38" w14:paraId="31B81C5E" w14:textId="77777777" w:rsidTr="003C5A38">
        <w:trPr>
          <w:trHeight w:val="6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1A05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3264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0111-01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1AD7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Roboty pomiarowe przy liniowych robotach ziemnych - trasa dróg w terenie równinnym.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9541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E3AED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0,595</w:t>
            </w:r>
          </w:p>
        </w:tc>
      </w:tr>
      <w:tr w:rsidR="003C5A38" w14:paraId="30B3A4C4" w14:textId="77777777" w:rsidTr="003C5A38">
        <w:trPr>
          <w:trHeight w:val="31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511F2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E5BE9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88E22C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9746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D237CE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6BFACFB2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C4BF41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A0876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38DC7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POSZERZENIE PODBUDOWY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2EF53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54097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0CCDA351" w14:textId="77777777" w:rsidTr="003C5A38">
        <w:trPr>
          <w:trHeight w:val="9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FEE0D8" w14:textId="77777777" w:rsidR="003C5A38" w:rsidRDefault="003C5A3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7A4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0202-10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98C3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Roboty ziemne wykonywane koparkami podsiębiernymi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poj.łyżki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1.20 m3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gr.kat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III-IV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transp.urobku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odl.do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 km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sam.samowyład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- ścinanie poboczy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1D92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6654BD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119,00</w:t>
            </w:r>
          </w:p>
        </w:tc>
      </w:tr>
      <w:tr w:rsidR="003C5A38" w14:paraId="1F90096F" w14:textId="77777777" w:rsidTr="003C5A38">
        <w:trPr>
          <w:trHeight w:val="9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FF06EF" w14:textId="77777777" w:rsidR="003C5A38" w:rsidRDefault="003C5A3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D49F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1 0208-02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8A69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Dodatek za każdy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 km transportu ziemi samochodami samowyładowczymi po drogach o nawierzchni utwardzonej(kat.gr. I-IV) Krotność =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D642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185C0B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119,00</w:t>
            </w:r>
          </w:p>
        </w:tc>
      </w:tr>
      <w:tr w:rsidR="003C5A38" w14:paraId="3F169360" w14:textId="77777777" w:rsidTr="003C5A38">
        <w:trPr>
          <w:trHeight w:val="6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6AF7A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D874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0113-05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ACE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Podbudowa z kruszywa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łamaneg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stabilizowanego mechanicznie 0-31,5; grubość warstwy po zagęszczeniu 20cm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A150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D630B0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595,00</w:t>
            </w:r>
          </w:p>
        </w:tc>
      </w:tr>
      <w:tr w:rsidR="003C5A38" w14:paraId="4D3B01A6" w14:textId="77777777" w:rsidTr="003C5A38">
        <w:trPr>
          <w:trHeight w:val="31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20A6A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53418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C731B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68AC59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A8AE7E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25D35DFC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B0A07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7CAEC0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8A723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PODBUDOWA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0A3B6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D552B9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412A183F" w14:textId="77777777" w:rsidTr="003C5A38">
        <w:trPr>
          <w:trHeight w:val="6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556A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A2EE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KNR 231/114/7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5755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Warstwa wyrównawcza z kruszywa łamanego stabilizowanego mechanicznie 0-31,5; grubość warstwy po zagęszczeniu 10cm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2DA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60F880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2 380,00</w:t>
            </w:r>
          </w:p>
        </w:tc>
      </w:tr>
      <w:tr w:rsidR="003C5A38" w14:paraId="77A8D00F" w14:textId="77777777" w:rsidTr="003C5A38">
        <w:trPr>
          <w:trHeight w:val="31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1094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C7FFD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6FF66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0DADF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198FA7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40859CC4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2B9D9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090F9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683CF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ROBOTY DROGOWE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B9701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FCF666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3EB6E811" w14:textId="77777777" w:rsidTr="003C5A38">
        <w:trPr>
          <w:trHeight w:val="45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F2C1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B100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1005-07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3381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Skropienie emulsją asfaltową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A1E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DBAE35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2 082,50</w:t>
            </w:r>
          </w:p>
        </w:tc>
      </w:tr>
      <w:tr w:rsidR="003C5A38" w14:paraId="18FAF001" w14:textId="77777777" w:rsidTr="003C5A38">
        <w:trPr>
          <w:trHeight w:val="6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B297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F93D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0309-01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5D58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Nawierzchnie z mieszanek mineralno-bitumicznych asfaltowych o grubości 5 cm (warstwa ścieralna)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DE0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7A4D79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2 082,50</w:t>
            </w:r>
          </w:p>
        </w:tc>
      </w:tr>
      <w:tr w:rsidR="003C5A38" w14:paraId="7F52F68E" w14:textId="77777777" w:rsidTr="003C5A38">
        <w:trPr>
          <w:trHeight w:val="45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100E" w14:textId="77777777" w:rsidR="003C5A38" w:rsidRDefault="003C5A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2E40B" w14:textId="77777777" w:rsidR="003C5A38" w:rsidRDefault="003C5A3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KNR 2-31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1406-04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56AE" w14:textId="77777777" w:rsidR="003C5A38" w:rsidRDefault="003C5A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Regulacja pionowa studzienek dla zaworów wodociągowych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01457F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D415BE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3C5A38" w14:paraId="2B10FD00" w14:textId="77777777" w:rsidTr="003C5A38">
        <w:trPr>
          <w:trHeight w:val="31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9B24E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CA129B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8ADF4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66E3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6E0DB7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344BBC5B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6A278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3BBA5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5291EA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POBOCZA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4AA48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F551B0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6F760E08" w14:textId="77777777" w:rsidTr="003C5A38">
        <w:trPr>
          <w:trHeight w:val="9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CCB8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8AA2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0103-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2FE1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Profilowanie i zagęszczanie podłoża wykonywane mechanicznie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gruncie kat. II-IV pod warstwy konstrukcyjne nawierzchni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D270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2CC45E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297,50</w:t>
            </w:r>
          </w:p>
        </w:tc>
      </w:tr>
      <w:tr w:rsidR="003C5A38" w14:paraId="01EC0612" w14:textId="77777777" w:rsidTr="003C5A38">
        <w:trPr>
          <w:trHeight w:val="45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387A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65A2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 0113-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AC01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Pobocze - Kruszywo łamane 0/31,5 mm gr. 10cm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6606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60CED8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297,50</w:t>
            </w:r>
          </w:p>
        </w:tc>
      </w:tr>
      <w:tr w:rsidR="003C5A38" w14:paraId="0A6BA51D" w14:textId="77777777" w:rsidTr="003C5A38">
        <w:trPr>
          <w:trHeight w:val="31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18C99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6B9BED" w14:textId="77777777" w:rsidR="003C5A38" w:rsidRDefault="003C5A3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49DBD7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3B3FA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9C54BC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5A38" w14:paraId="4DED2D44" w14:textId="77777777" w:rsidTr="003C5A38">
        <w:trPr>
          <w:trHeight w:val="3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A03D4" w14:textId="77777777" w:rsidR="003C5A38" w:rsidRDefault="003C5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1C1FE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C0F48" w14:textId="77777777" w:rsidR="003C5A38" w:rsidRDefault="003C5A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OZNAKOWANIE PIONOWE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3071C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F4A1BB" w14:textId="77777777" w:rsidR="003C5A38" w:rsidRDefault="003C5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A38" w14:paraId="4CDC15A8" w14:textId="77777777" w:rsidTr="003C5A38">
        <w:trPr>
          <w:trHeight w:val="45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7B99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53A8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E1AE9" w14:textId="77777777" w:rsidR="003C5A38" w:rsidRDefault="003C5A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słupki z rur stalowych fi 70mm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5667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8E8DA0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</w:tr>
      <w:tr w:rsidR="003C5A38" w14:paraId="4D932549" w14:textId="77777777" w:rsidTr="003C5A38">
        <w:trPr>
          <w:trHeight w:val="60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A267" w14:textId="77777777" w:rsidR="003C5A38" w:rsidRDefault="003C5A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1120" w14:textId="77777777" w:rsidR="003C5A38" w:rsidRDefault="003C5A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2C3CBF3" w14:textId="77777777" w:rsidR="003C5A38" w:rsidRDefault="003C5A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znaki zakazu, nakazu, ostrzegawcze i informacyjne o pow. do 0.3 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73DC28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1AAD2" w14:textId="77777777" w:rsidR="003C5A38" w:rsidRDefault="003C5A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</w:tr>
    </w:tbl>
    <w:p w14:paraId="145D8894" w14:textId="77777777" w:rsidR="008270AA" w:rsidRPr="00017314" w:rsidRDefault="008270AA" w:rsidP="008270AA">
      <w:pPr>
        <w:rPr>
          <w:rFonts w:ascii="Arial" w:hAnsi="Arial" w:cs="Arial"/>
          <w:b/>
        </w:rPr>
      </w:pPr>
    </w:p>
    <w:p w14:paraId="634D468B" w14:textId="77777777" w:rsidR="008270AA" w:rsidRPr="00017314" w:rsidRDefault="008270AA" w:rsidP="008270AA">
      <w:pPr>
        <w:rPr>
          <w:rFonts w:ascii="Arial" w:hAnsi="Arial" w:cs="Arial"/>
          <w:b/>
        </w:rPr>
      </w:pPr>
    </w:p>
    <w:p w14:paraId="6DABC16B" w14:textId="77777777" w:rsidR="008270AA" w:rsidRPr="00017314" w:rsidRDefault="008270AA" w:rsidP="00335543">
      <w:pPr>
        <w:rPr>
          <w:rFonts w:ascii="Arial" w:hAnsi="Arial" w:cs="Arial"/>
          <w:b/>
        </w:rPr>
      </w:pPr>
    </w:p>
    <w:sectPr w:rsidR="008270AA" w:rsidRPr="00017314" w:rsidSect="00AA0A5C">
      <w:footerReference w:type="default" r:id="rId7"/>
      <w:pgSz w:w="11906" w:h="16838"/>
      <w:pgMar w:top="851" w:right="425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8D5C" w14:textId="77777777" w:rsidR="00EC50C3" w:rsidRDefault="00EC50C3" w:rsidP="0003721A">
      <w:r>
        <w:separator/>
      </w:r>
    </w:p>
  </w:endnote>
  <w:endnote w:type="continuationSeparator" w:id="0">
    <w:p w14:paraId="55F2B69C" w14:textId="77777777" w:rsidR="00EC50C3" w:rsidRDefault="00EC50C3" w:rsidP="000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782188785"/>
      <w:docPartObj>
        <w:docPartGallery w:val="Page Numbers (Bottom of Page)"/>
        <w:docPartUnique/>
      </w:docPartObj>
    </w:sdtPr>
    <w:sdtEndPr/>
    <w:sdtContent>
      <w:p w14:paraId="50AE8A6A" w14:textId="77777777" w:rsidR="00DB214E" w:rsidRDefault="00DB214E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03721A">
          <w:rPr>
            <w:rFonts w:asciiTheme="minorHAnsi" w:hAnsiTheme="minorHAnsi"/>
            <w:sz w:val="16"/>
            <w:szCs w:val="16"/>
          </w:rPr>
          <w:t xml:space="preserve">~ </w: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begin"/>
        </w:r>
        <w:r w:rsidRPr="0003721A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separate"/>
        </w:r>
        <w:r w:rsidR="00C92C43">
          <w:rPr>
            <w:rFonts w:asciiTheme="minorHAnsi" w:hAnsiTheme="minorHAnsi"/>
            <w:noProof/>
            <w:sz w:val="16"/>
            <w:szCs w:val="16"/>
          </w:rPr>
          <w:t>3</w:t>
        </w:r>
        <w:r w:rsidR="0028259A" w:rsidRPr="0003721A">
          <w:rPr>
            <w:rFonts w:asciiTheme="minorHAnsi" w:hAnsiTheme="minorHAnsi"/>
            <w:sz w:val="16"/>
            <w:szCs w:val="16"/>
          </w:rPr>
          <w:fldChar w:fldCharType="end"/>
        </w:r>
        <w:r w:rsidRPr="0003721A">
          <w:rPr>
            <w:rFonts w:asciiTheme="minorHAnsi" w:hAnsiTheme="minorHAnsi"/>
            <w:sz w:val="16"/>
            <w:szCs w:val="16"/>
          </w:rPr>
          <w:t xml:space="preserve"> ~</w:t>
        </w:r>
      </w:p>
    </w:sdtContent>
  </w:sdt>
  <w:p w14:paraId="5300D2F5" w14:textId="77777777" w:rsidR="00DB214E" w:rsidRDefault="00DB2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CFC1" w14:textId="77777777" w:rsidR="00EC50C3" w:rsidRDefault="00EC50C3" w:rsidP="0003721A">
      <w:r>
        <w:separator/>
      </w:r>
    </w:p>
  </w:footnote>
  <w:footnote w:type="continuationSeparator" w:id="0">
    <w:p w14:paraId="28DD522C" w14:textId="77777777" w:rsidR="00EC50C3" w:rsidRDefault="00EC50C3" w:rsidP="0003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670C0"/>
    <w:multiLevelType w:val="hybridMultilevel"/>
    <w:tmpl w:val="4F9E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F7"/>
    <w:rsid w:val="00001EA2"/>
    <w:rsid w:val="000045FF"/>
    <w:rsid w:val="00017314"/>
    <w:rsid w:val="0003721A"/>
    <w:rsid w:val="0004532D"/>
    <w:rsid w:val="00053EB9"/>
    <w:rsid w:val="000668C7"/>
    <w:rsid w:val="00077B37"/>
    <w:rsid w:val="000D5FC3"/>
    <w:rsid w:val="001065C4"/>
    <w:rsid w:val="001B5B3A"/>
    <w:rsid w:val="001C2828"/>
    <w:rsid w:val="001D1CD6"/>
    <w:rsid w:val="00221196"/>
    <w:rsid w:val="00240116"/>
    <w:rsid w:val="0028259A"/>
    <w:rsid w:val="002D3C29"/>
    <w:rsid w:val="002F5B04"/>
    <w:rsid w:val="002F5BC5"/>
    <w:rsid w:val="00335145"/>
    <w:rsid w:val="00335543"/>
    <w:rsid w:val="00346466"/>
    <w:rsid w:val="00385597"/>
    <w:rsid w:val="003C5A38"/>
    <w:rsid w:val="003D148F"/>
    <w:rsid w:val="004302AB"/>
    <w:rsid w:val="00494B25"/>
    <w:rsid w:val="004A4245"/>
    <w:rsid w:val="004D05F7"/>
    <w:rsid w:val="004D3A16"/>
    <w:rsid w:val="004F1DFC"/>
    <w:rsid w:val="00500477"/>
    <w:rsid w:val="00521E55"/>
    <w:rsid w:val="00595468"/>
    <w:rsid w:val="005E0DA4"/>
    <w:rsid w:val="006073E0"/>
    <w:rsid w:val="00611D04"/>
    <w:rsid w:val="006204E7"/>
    <w:rsid w:val="00626B7C"/>
    <w:rsid w:val="00652310"/>
    <w:rsid w:val="006E51E3"/>
    <w:rsid w:val="007276A1"/>
    <w:rsid w:val="007A2459"/>
    <w:rsid w:val="007E4261"/>
    <w:rsid w:val="008021F8"/>
    <w:rsid w:val="00823B2A"/>
    <w:rsid w:val="008270AA"/>
    <w:rsid w:val="0083033F"/>
    <w:rsid w:val="008378B3"/>
    <w:rsid w:val="0085461C"/>
    <w:rsid w:val="00867AB9"/>
    <w:rsid w:val="008852AA"/>
    <w:rsid w:val="008933DB"/>
    <w:rsid w:val="008D6B0D"/>
    <w:rsid w:val="008F6871"/>
    <w:rsid w:val="00910774"/>
    <w:rsid w:val="00915D5A"/>
    <w:rsid w:val="009754EC"/>
    <w:rsid w:val="00985E6C"/>
    <w:rsid w:val="009944F2"/>
    <w:rsid w:val="00A43609"/>
    <w:rsid w:val="00AA0A5C"/>
    <w:rsid w:val="00AC326D"/>
    <w:rsid w:val="00B06E13"/>
    <w:rsid w:val="00B20F79"/>
    <w:rsid w:val="00B24F23"/>
    <w:rsid w:val="00B31E8A"/>
    <w:rsid w:val="00B56D9F"/>
    <w:rsid w:val="00B65E7E"/>
    <w:rsid w:val="00BB7392"/>
    <w:rsid w:val="00BD08AE"/>
    <w:rsid w:val="00BD09A1"/>
    <w:rsid w:val="00BF4908"/>
    <w:rsid w:val="00C17A8F"/>
    <w:rsid w:val="00C41F8D"/>
    <w:rsid w:val="00C724C6"/>
    <w:rsid w:val="00C74C55"/>
    <w:rsid w:val="00C86540"/>
    <w:rsid w:val="00C92C43"/>
    <w:rsid w:val="00CA21D0"/>
    <w:rsid w:val="00CA297D"/>
    <w:rsid w:val="00CB1CFC"/>
    <w:rsid w:val="00CC0607"/>
    <w:rsid w:val="00CD2472"/>
    <w:rsid w:val="00CD7BC3"/>
    <w:rsid w:val="00D31A65"/>
    <w:rsid w:val="00D34535"/>
    <w:rsid w:val="00D35B8E"/>
    <w:rsid w:val="00D365BF"/>
    <w:rsid w:val="00D75B0D"/>
    <w:rsid w:val="00D96EBF"/>
    <w:rsid w:val="00DB214E"/>
    <w:rsid w:val="00DE2C9A"/>
    <w:rsid w:val="00DE72D1"/>
    <w:rsid w:val="00E008CB"/>
    <w:rsid w:val="00E065F2"/>
    <w:rsid w:val="00E20A3E"/>
    <w:rsid w:val="00E34264"/>
    <w:rsid w:val="00E35D3A"/>
    <w:rsid w:val="00E6349B"/>
    <w:rsid w:val="00E940F1"/>
    <w:rsid w:val="00EC50C3"/>
    <w:rsid w:val="00ED4E24"/>
    <w:rsid w:val="00F16AB3"/>
    <w:rsid w:val="00F37F51"/>
    <w:rsid w:val="00F71A69"/>
    <w:rsid w:val="00F82C96"/>
    <w:rsid w:val="00F95BE1"/>
    <w:rsid w:val="00FA0909"/>
    <w:rsid w:val="00FD5998"/>
    <w:rsid w:val="00FE428E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446"/>
  <w15:docId w15:val="{6ABE75DF-6B18-4E1F-BDAC-4BAD7F6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F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 w:cstheme="minorBidi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NormalnyWeb">
    <w:name w:val="Normal (Web)"/>
    <w:basedOn w:val="Normalny"/>
    <w:rsid w:val="004D0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D05F7"/>
  </w:style>
  <w:style w:type="paragraph" w:styleId="Akapitzlist">
    <w:name w:val="List Paragraph"/>
    <w:basedOn w:val="Normalny"/>
    <w:uiPriority w:val="34"/>
    <w:qFormat/>
    <w:rsid w:val="00077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7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2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7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1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C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C4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Remigiusz Skiba</cp:lastModifiedBy>
  <cp:revision>4</cp:revision>
  <cp:lastPrinted>2016-06-01T07:53:00Z</cp:lastPrinted>
  <dcterms:created xsi:type="dcterms:W3CDTF">2025-08-21T06:35:00Z</dcterms:created>
  <dcterms:modified xsi:type="dcterms:W3CDTF">2025-08-21T06:37:00Z</dcterms:modified>
</cp:coreProperties>
</file>