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820D" w14:textId="32876BD0" w:rsidR="008B5E1E" w:rsidRPr="0086436E" w:rsidRDefault="00E20B45" w:rsidP="006D63A9">
      <w:pPr>
        <w:ind w:left="7788" w:firstLine="708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A4894">
        <w:rPr>
          <w:rFonts w:ascii="Times New Roman" w:hAnsi="Times New Roman" w:cs="Times New Roman"/>
          <w:bCs/>
        </w:rPr>
        <w:t xml:space="preserve">         </w:t>
      </w:r>
      <w:r w:rsidR="008B5E1E" w:rsidRPr="0086436E">
        <w:rPr>
          <w:rFonts w:ascii="Times New Roman" w:hAnsi="Times New Roman" w:cs="Times New Roman"/>
          <w:bCs/>
          <w:sz w:val="20"/>
          <w:szCs w:val="20"/>
        </w:rPr>
        <w:t>Załącznik do Zarządzenia Nr</w:t>
      </w:r>
      <w:r w:rsidR="00277A02" w:rsidRPr="008643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2C90">
        <w:rPr>
          <w:rFonts w:ascii="Times New Roman" w:hAnsi="Times New Roman" w:cs="Times New Roman"/>
          <w:bCs/>
          <w:sz w:val="20"/>
          <w:szCs w:val="20"/>
        </w:rPr>
        <w:t>75</w:t>
      </w:r>
      <w:r w:rsidR="009C7018" w:rsidRPr="0086436E">
        <w:rPr>
          <w:rFonts w:ascii="Times New Roman" w:hAnsi="Times New Roman" w:cs="Times New Roman"/>
          <w:bCs/>
          <w:sz w:val="20"/>
          <w:szCs w:val="20"/>
        </w:rPr>
        <w:t>/20</w:t>
      </w:r>
      <w:r w:rsidR="00277155" w:rsidRPr="0086436E">
        <w:rPr>
          <w:rFonts w:ascii="Times New Roman" w:hAnsi="Times New Roman" w:cs="Times New Roman"/>
          <w:bCs/>
          <w:sz w:val="20"/>
          <w:szCs w:val="20"/>
        </w:rPr>
        <w:t>2</w:t>
      </w:r>
      <w:r w:rsidR="00246200">
        <w:rPr>
          <w:rFonts w:ascii="Times New Roman" w:hAnsi="Times New Roman" w:cs="Times New Roman"/>
          <w:bCs/>
          <w:sz w:val="20"/>
          <w:szCs w:val="20"/>
        </w:rPr>
        <w:t>3</w:t>
      </w:r>
      <w:r w:rsidR="008B5E1E" w:rsidRPr="0086436E">
        <w:rPr>
          <w:rFonts w:ascii="Times New Roman" w:hAnsi="Times New Roman" w:cs="Times New Roman"/>
          <w:bCs/>
          <w:sz w:val="20"/>
          <w:szCs w:val="20"/>
        </w:rPr>
        <w:t>.</w:t>
      </w:r>
    </w:p>
    <w:p w14:paraId="2D78FF25" w14:textId="5FBECD3F" w:rsidR="008B5E1E" w:rsidRPr="0086436E" w:rsidRDefault="008B5E1E" w:rsidP="008B5E1E">
      <w:pPr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6436E">
        <w:rPr>
          <w:rFonts w:ascii="Times New Roman" w:hAnsi="Times New Roman" w:cs="Times New Roman"/>
          <w:bCs/>
          <w:sz w:val="20"/>
          <w:szCs w:val="20"/>
        </w:rPr>
        <w:tab/>
      </w:r>
      <w:r w:rsidRPr="0086436E">
        <w:rPr>
          <w:rFonts w:ascii="Times New Roman" w:hAnsi="Times New Roman" w:cs="Times New Roman"/>
          <w:bCs/>
          <w:sz w:val="20"/>
          <w:szCs w:val="20"/>
        </w:rPr>
        <w:tab/>
      </w:r>
      <w:r w:rsidRPr="0086436E">
        <w:rPr>
          <w:rFonts w:ascii="Times New Roman" w:hAnsi="Times New Roman" w:cs="Times New Roman"/>
          <w:bCs/>
          <w:sz w:val="20"/>
          <w:szCs w:val="20"/>
        </w:rPr>
        <w:tab/>
      </w:r>
      <w:r w:rsidRPr="0086436E">
        <w:rPr>
          <w:rFonts w:ascii="Times New Roman" w:hAnsi="Times New Roman" w:cs="Times New Roman"/>
          <w:bCs/>
          <w:sz w:val="20"/>
          <w:szCs w:val="20"/>
        </w:rPr>
        <w:tab/>
      </w:r>
      <w:r w:rsidRPr="0086436E">
        <w:rPr>
          <w:rFonts w:ascii="Times New Roman" w:hAnsi="Times New Roman" w:cs="Times New Roman"/>
          <w:bCs/>
          <w:sz w:val="20"/>
          <w:szCs w:val="20"/>
        </w:rPr>
        <w:tab/>
      </w:r>
      <w:r w:rsidRPr="0086436E">
        <w:rPr>
          <w:rFonts w:ascii="Times New Roman" w:hAnsi="Times New Roman" w:cs="Times New Roman"/>
          <w:bCs/>
          <w:sz w:val="20"/>
          <w:szCs w:val="20"/>
        </w:rPr>
        <w:tab/>
      </w:r>
      <w:r w:rsidRPr="0086436E">
        <w:rPr>
          <w:rFonts w:ascii="Times New Roman" w:hAnsi="Times New Roman" w:cs="Times New Roman"/>
          <w:bCs/>
          <w:sz w:val="20"/>
          <w:szCs w:val="20"/>
        </w:rPr>
        <w:tab/>
      </w:r>
      <w:r w:rsidRPr="0086436E">
        <w:rPr>
          <w:rFonts w:ascii="Times New Roman" w:hAnsi="Times New Roman" w:cs="Times New Roman"/>
          <w:bCs/>
          <w:sz w:val="20"/>
          <w:szCs w:val="20"/>
        </w:rPr>
        <w:tab/>
      </w:r>
      <w:r w:rsidRPr="0086436E">
        <w:rPr>
          <w:rFonts w:ascii="Times New Roman" w:hAnsi="Times New Roman" w:cs="Times New Roman"/>
          <w:bCs/>
          <w:sz w:val="20"/>
          <w:szCs w:val="20"/>
        </w:rPr>
        <w:tab/>
      </w:r>
      <w:r w:rsidRPr="0086436E">
        <w:rPr>
          <w:rFonts w:ascii="Times New Roman" w:hAnsi="Times New Roman" w:cs="Times New Roman"/>
          <w:bCs/>
          <w:sz w:val="20"/>
          <w:szCs w:val="20"/>
        </w:rPr>
        <w:tab/>
      </w:r>
      <w:r w:rsidRPr="0086436E">
        <w:rPr>
          <w:rFonts w:ascii="Times New Roman" w:hAnsi="Times New Roman" w:cs="Times New Roman"/>
          <w:bCs/>
          <w:sz w:val="20"/>
          <w:szCs w:val="20"/>
        </w:rPr>
        <w:tab/>
      </w:r>
      <w:r w:rsidRPr="0086436E">
        <w:rPr>
          <w:rFonts w:ascii="Times New Roman" w:hAnsi="Times New Roman" w:cs="Times New Roman"/>
          <w:bCs/>
          <w:sz w:val="20"/>
          <w:szCs w:val="20"/>
        </w:rPr>
        <w:tab/>
      </w:r>
      <w:r w:rsidRPr="0086436E">
        <w:rPr>
          <w:rFonts w:ascii="Times New Roman" w:hAnsi="Times New Roman" w:cs="Times New Roman"/>
          <w:bCs/>
          <w:sz w:val="20"/>
          <w:szCs w:val="20"/>
        </w:rPr>
        <w:tab/>
        <w:t xml:space="preserve">   z dnia</w:t>
      </w:r>
      <w:r w:rsidR="00F942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71565">
        <w:rPr>
          <w:rFonts w:ascii="Times New Roman" w:hAnsi="Times New Roman" w:cs="Times New Roman"/>
          <w:bCs/>
          <w:sz w:val="20"/>
          <w:szCs w:val="20"/>
        </w:rPr>
        <w:t>21 sierpnia 2023</w:t>
      </w:r>
      <w:r w:rsidRPr="0086436E">
        <w:rPr>
          <w:rFonts w:ascii="Times New Roman" w:hAnsi="Times New Roman" w:cs="Times New Roman"/>
          <w:bCs/>
          <w:sz w:val="20"/>
          <w:szCs w:val="20"/>
        </w:rPr>
        <w:t xml:space="preserve">   r.</w:t>
      </w:r>
    </w:p>
    <w:p w14:paraId="759FDCF9" w14:textId="047BCFB8" w:rsidR="008B5E1E" w:rsidRDefault="008B5E1E" w:rsidP="0001250F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86436E">
        <w:rPr>
          <w:rFonts w:ascii="Times New Roman" w:hAnsi="Times New Roman" w:cs="Times New Roman"/>
          <w:b/>
          <w:bCs/>
        </w:rPr>
        <w:t>Wykaz nieruchomości przeznaczonych do oddania w najem</w:t>
      </w:r>
    </w:p>
    <w:p w14:paraId="1CDC6624" w14:textId="77777777" w:rsidR="0086436E" w:rsidRPr="0086436E" w:rsidRDefault="0086436E" w:rsidP="0001250F">
      <w:pPr>
        <w:jc w:val="center"/>
        <w:outlineLvl w:val="0"/>
        <w:rPr>
          <w:rFonts w:ascii="Times New Roman" w:hAnsi="Times New Roman" w:cs="Times New Roman"/>
        </w:rPr>
      </w:pPr>
    </w:p>
    <w:p w14:paraId="742F3FE6" w14:textId="6D0A06C9" w:rsidR="009D3882" w:rsidRPr="00CA41CA" w:rsidRDefault="008B5E1E" w:rsidP="00BC5E68">
      <w:pPr>
        <w:rPr>
          <w:rFonts w:ascii="Times New Roman" w:hAnsi="Times New Roman" w:cs="Times New Roman"/>
          <w:sz w:val="20"/>
          <w:szCs w:val="20"/>
        </w:rPr>
      </w:pPr>
      <w:r w:rsidRPr="0086436E">
        <w:rPr>
          <w:rFonts w:ascii="Times New Roman" w:hAnsi="Times New Roman" w:cs="Times New Roman"/>
          <w:sz w:val="20"/>
          <w:szCs w:val="20"/>
        </w:rPr>
        <w:tab/>
      </w:r>
      <w:r w:rsidR="0086436E" w:rsidRPr="00CA41CA">
        <w:rPr>
          <w:rFonts w:ascii="Times New Roman" w:hAnsi="Times New Roman" w:cs="Times New Roman"/>
          <w:sz w:val="20"/>
          <w:szCs w:val="20"/>
        </w:rPr>
        <w:t>D</w:t>
      </w:r>
      <w:r w:rsidRPr="00CA41CA">
        <w:rPr>
          <w:rFonts w:ascii="Times New Roman" w:hAnsi="Times New Roman" w:cs="Times New Roman"/>
          <w:sz w:val="20"/>
          <w:szCs w:val="20"/>
        </w:rPr>
        <w:t>ziałając n</w:t>
      </w:r>
      <w:r w:rsidR="009C7018" w:rsidRPr="00CA41CA">
        <w:rPr>
          <w:rFonts w:ascii="Times New Roman" w:hAnsi="Times New Roman" w:cs="Times New Roman"/>
          <w:sz w:val="20"/>
          <w:szCs w:val="20"/>
        </w:rPr>
        <w:t>a podstawie art. 35 ust. 1 i 2 u</w:t>
      </w:r>
      <w:r w:rsidRPr="00CA41CA">
        <w:rPr>
          <w:rFonts w:ascii="Times New Roman" w:hAnsi="Times New Roman" w:cs="Times New Roman"/>
          <w:sz w:val="20"/>
          <w:szCs w:val="20"/>
        </w:rPr>
        <w:t xml:space="preserve">stawy z dnia 21 sierpnia 1997 r. o gospodarce nieruchomościami </w:t>
      </w:r>
      <w:r w:rsidR="006D63A9" w:rsidRPr="00CA41CA">
        <w:rPr>
          <w:rFonts w:ascii="Times New Roman" w:hAnsi="Times New Roman" w:cs="Times New Roman"/>
          <w:sz w:val="20"/>
          <w:szCs w:val="20"/>
        </w:rPr>
        <w:t>(t.j. Dz. U. z 20</w:t>
      </w:r>
      <w:r w:rsidR="00750457" w:rsidRPr="00CA41CA">
        <w:rPr>
          <w:rFonts w:ascii="Times New Roman" w:hAnsi="Times New Roman" w:cs="Times New Roman"/>
          <w:sz w:val="20"/>
          <w:szCs w:val="20"/>
        </w:rPr>
        <w:t>2</w:t>
      </w:r>
      <w:r w:rsidR="00861B1D" w:rsidRPr="00CA41CA">
        <w:rPr>
          <w:rFonts w:ascii="Times New Roman" w:hAnsi="Times New Roman" w:cs="Times New Roman"/>
          <w:sz w:val="20"/>
          <w:szCs w:val="20"/>
        </w:rPr>
        <w:t>3</w:t>
      </w:r>
      <w:r w:rsidR="006D63A9" w:rsidRPr="00CA41CA">
        <w:rPr>
          <w:rFonts w:ascii="Times New Roman" w:hAnsi="Times New Roman" w:cs="Times New Roman"/>
          <w:sz w:val="20"/>
          <w:szCs w:val="20"/>
        </w:rPr>
        <w:t xml:space="preserve"> r. poz.</w:t>
      </w:r>
      <w:r w:rsidR="00B43FF7" w:rsidRPr="00CA41CA">
        <w:rPr>
          <w:rFonts w:ascii="Times New Roman" w:hAnsi="Times New Roman" w:cs="Times New Roman"/>
          <w:sz w:val="20"/>
          <w:szCs w:val="20"/>
        </w:rPr>
        <w:t xml:space="preserve"> </w:t>
      </w:r>
      <w:r w:rsidR="00861B1D" w:rsidRPr="00CA41CA">
        <w:rPr>
          <w:rFonts w:ascii="Times New Roman" w:hAnsi="Times New Roman" w:cs="Times New Roman"/>
          <w:sz w:val="20"/>
          <w:szCs w:val="20"/>
        </w:rPr>
        <w:t>344 ze zm.</w:t>
      </w:r>
      <w:r w:rsidR="006D63A9" w:rsidRPr="00CA41CA">
        <w:rPr>
          <w:rFonts w:ascii="Times New Roman" w:hAnsi="Times New Roman" w:cs="Times New Roman"/>
          <w:sz w:val="20"/>
          <w:szCs w:val="20"/>
        </w:rPr>
        <w:t xml:space="preserve">) </w:t>
      </w:r>
      <w:r w:rsidRPr="00CA41CA">
        <w:rPr>
          <w:rFonts w:ascii="Times New Roman" w:hAnsi="Times New Roman" w:cs="Times New Roman"/>
          <w:sz w:val="20"/>
          <w:szCs w:val="20"/>
        </w:rPr>
        <w:t>Wójt Gminy Sadkowice podaje do publicznej wiadomości  wykaz nieruchomości przeznaczonych do oddania w najem</w:t>
      </w:r>
      <w:r w:rsidR="009C7018" w:rsidRPr="00CA41CA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649"/>
        <w:gridCol w:w="4398"/>
        <w:gridCol w:w="2052"/>
        <w:gridCol w:w="3648"/>
        <w:gridCol w:w="2970"/>
      </w:tblGrid>
      <w:tr w:rsidR="006D271F" w:rsidRPr="00CA41CA" w14:paraId="2F5F8F5D" w14:textId="77777777" w:rsidTr="006D271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5FC7" w14:textId="77777777" w:rsidR="006D271F" w:rsidRPr="00CA41CA" w:rsidRDefault="006D271F" w:rsidP="00AD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2DA3" w14:textId="77777777" w:rsidR="006D271F" w:rsidRPr="00CA41CA" w:rsidRDefault="006D271F" w:rsidP="00AD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Nr księgi wieczystej i położenie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7F9C" w14:textId="77777777" w:rsidR="006D271F" w:rsidRPr="00CA41CA" w:rsidRDefault="006D271F" w:rsidP="00AD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14:paraId="370162C2" w14:textId="77777777" w:rsidR="006D271F" w:rsidRPr="00CA41CA" w:rsidRDefault="006D271F" w:rsidP="00AD1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67335" w14:textId="77777777" w:rsidR="006D271F" w:rsidRPr="00CA41CA" w:rsidRDefault="006D271F" w:rsidP="00AD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Opis nieruchomości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A414" w14:textId="77777777" w:rsidR="006D271F" w:rsidRPr="00CA41CA" w:rsidRDefault="006D271F" w:rsidP="00AD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Powierzchnia do wynajmu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555B" w14:textId="77777777" w:rsidR="006D271F" w:rsidRPr="00CA41CA" w:rsidRDefault="006D271F" w:rsidP="00AD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Wysokość czynszu</w:t>
            </w:r>
          </w:p>
          <w:p w14:paraId="1EEC3F7B" w14:textId="2FB9FAD9" w:rsidR="006D271F" w:rsidRPr="00CA41CA" w:rsidRDefault="006D271F" w:rsidP="00AD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z tytułu najmu</w:t>
            </w:r>
          </w:p>
          <w:p w14:paraId="684C1DBC" w14:textId="77777777" w:rsidR="006D271F" w:rsidRPr="00CA41CA" w:rsidRDefault="006D271F" w:rsidP="00AD1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D9D26" w14:textId="77777777" w:rsidR="006D271F" w:rsidRPr="00CA41CA" w:rsidRDefault="006D271F" w:rsidP="00AD1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28B34" w14:textId="77777777" w:rsidR="006D271F" w:rsidRPr="00CA41CA" w:rsidRDefault="006D271F" w:rsidP="00AD1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1FE9" w14:textId="77777777" w:rsidR="006D271F" w:rsidRPr="00CA41CA" w:rsidRDefault="006D271F" w:rsidP="00AD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Przeznaczenie</w:t>
            </w:r>
          </w:p>
          <w:p w14:paraId="6C2BF533" w14:textId="77777777" w:rsidR="006D271F" w:rsidRPr="00CA41CA" w:rsidRDefault="006D271F" w:rsidP="00AD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w miejscowym planie </w:t>
            </w:r>
          </w:p>
          <w:p w14:paraId="51EF77D2" w14:textId="77777777" w:rsidR="00F368A7" w:rsidRPr="00CA41CA" w:rsidRDefault="006D271F" w:rsidP="00AD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ogólnym zagospodarowania przestrzennego gminy Sadkowice</w:t>
            </w:r>
            <w:r w:rsidR="00F368A7"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14:paraId="6D6A9146" w14:textId="66EA9F76" w:rsidR="006D271F" w:rsidRPr="00CA41CA" w:rsidRDefault="006D271F" w:rsidP="00AD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68A7" w:rsidRPr="00CA41C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368A7" w:rsidRPr="00CA41CA">
              <w:rPr>
                <w:rFonts w:ascii="Times New Roman" w:hAnsi="Times New Roman" w:cs="Times New Roman"/>
                <w:bCs/>
                <w:sz w:val="20"/>
                <w:szCs w:val="20"/>
              </w:rPr>
              <w:t>ane ze świadectwa energetycznego</w:t>
            </w: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CA4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</w:tr>
      <w:tr w:rsidR="006D271F" w:rsidRPr="00CA41CA" w14:paraId="57906F2D" w14:textId="77777777" w:rsidTr="006D271F">
        <w:trPr>
          <w:trHeight w:val="317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BC8E" w14:textId="77777777" w:rsidR="006D271F" w:rsidRPr="00CA41CA" w:rsidRDefault="006D271F" w:rsidP="00AD1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D37ED" w14:textId="77777777" w:rsidR="006D271F" w:rsidRPr="00CA41CA" w:rsidRDefault="006D271F" w:rsidP="00AD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5C9B" w14:textId="77777777" w:rsidR="006D271F" w:rsidRPr="00CA41CA" w:rsidRDefault="006D271F" w:rsidP="00AD1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8A828" w14:textId="77777777" w:rsidR="006D271F" w:rsidRPr="00CA41CA" w:rsidRDefault="006D271F" w:rsidP="00A8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LD1R/000</w:t>
            </w:r>
          </w:p>
          <w:p w14:paraId="4237FE7E" w14:textId="77777777" w:rsidR="006D271F" w:rsidRPr="00CA41CA" w:rsidRDefault="006D271F" w:rsidP="00A8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27945/9</w:t>
            </w:r>
          </w:p>
          <w:p w14:paraId="792AFA44" w14:textId="77777777" w:rsidR="006D271F" w:rsidRPr="00CA41CA" w:rsidRDefault="006D271F" w:rsidP="00A80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D00263" w14:textId="77777777" w:rsidR="006D271F" w:rsidRPr="00CA41CA" w:rsidRDefault="006D271F" w:rsidP="00A8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Rzymiec </w:t>
            </w:r>
          </w:p>
          <w:p w14:paraId="46F830DC" w14:textId="77777777" w:rsidR="006D271F" w:rsidRPr="00CA41CA" w:rsidRDefault="006D271F" w:rsidP="00AD1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F022" w14:textId="01A38F88" w:rsidR="00033603" w:rsidRPr="00CA41CA" w:rsidRDefault="006D271F" w:rsidP="0087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Przedmiotem najmu będzie lokal mieszkalny, położony w</w:t>
            </w:r>
            <w:r w:rsidR="00033603"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miejscowości</w:t>
            </w: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Rzymiec, </w:t>
            </w:r>
            <w:r w:rsidR="00F368A7"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znajdujący się </w:t>
            </w: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w budynku komunalnym</w:t>
            </w:r>
            <w:r w:rsidR="00904E8B"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pod adresem </w:t>
            </w:r>
          </w:p>
          <w:p w14:paraId="0131FB21" w14:textId="057914AC" w:rsidR="00F94261" w:rsidRPr="00CA41CA" w:rsidRDefault="00904E8B" w:rsidP="0087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Rzymiec 12</w:t>
            </w:r>
            <w:r w:rsidR="00033603" w:rsidRPr="00CA41CA">
              <w:rPr>
                <w:rFonts w:ascii="Times New Roman" w:hAnsi="Times New Roman" w:cs="Times New Roman"/>
                <w:sz w:val="20"/>
                <w:szCs w:val="20"/>
              </w:rPr>
              <w:t>. Lokal posiada nr 2.</w:t>
            </w:r>
          </w:p>
          <w:p w14:paraId="1E2AE5DB" w14:textId="77777777" w:rsidR="00033603" w:rsidRPr="00CA41CA" w:rsidRDefault="006D271F" w:rsidP="0087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Lokal składa się z 2 pokoi, kuchni i łazienki</w:t>
            </w:r>
            <w:r w:rsidR="00033603" w:rsidRPr="00CA4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EA1A45" w14:textId="77777777" w:rsidR="009F4C41" w:rsidRDefault="00033603" w:rsidP="0087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="006D271F" w:rsidRPr="00CA41CA">
              <w:rPr>
                <w:rFonts w:ascii="Times New Roman" w:hAnsi="Times New Roman" w:cs="Times New Roman"/>
                <w:sz w:val="20"/>
                <w:szCs w:val="20"/>
              </w:rPr>
              <w:t>ączna powierzchnia</w:t>
            </w:r>
            <w:r w:rsidR="001026FF"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użytkowa</w:t>
            </w:r>
            <w:r w:rsidR="006D271F"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lokalu wynosi</w:t>
            </w:r>
            <w:r w:rsidR="009F4C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0B22BF7" w14:textId="56FEBBB5" w:rsidR="00033603" w:rsidRPr="00CA41CA" w:rsidRDefault="00904E8B" w:rsidP="0087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37,71</w:t>
            </w:r>
            <w:r w:rsidR="006D271F"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m². </w:t>
            </w:r>
          </w:p>
          <w:p w14:paraId="132B8865" w14:textId="34BD6400" w:rsidR="006D271F" w:rsidRPr="00CA41CA" w:rsidRDefault="006D271F" w:rsidP="0087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Lokal posiada sieć wewnętrzną wod-kan</w:t>
            </w:r>
            <w:r w:rsidR="00F368A7" w:rsidRPr="00CA4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1565"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i c.o.</w:t>
            </w:r>
          </w:p>
          <w:p w14:paraId="6A9C91B2" w14:textId="77777777" w:rsidR="00904E8B" w:rsidRPr="00CA41CA" w:rsidRDefault="006D271F" w:rsidP="0087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Lokal </w:t>
            </w:r>
            <w:r w:rsidR="00904E8B" w:rsidRPr="00CA41CA">
              <w:rPr>
                <w:rFonts w:ascii="Times New Roman" w:hAnsi="Times New Roman" w:cs="Times New Roman"/>
                <w:sz w:val="20"/>
                <w:szCs w:val="20"/>
              </w:rPr>
              <w:t>stanowi własność Gminy Sadkowice.</w:t>
            </w:r>
          </w:p>
          <w:p w14:paraId="5B85122D" w14:textId="42EAB9A8" w:rsidR="006D271F" w:rsidRPr="00CA41CA" w:rsidRDefault="00904E8B" w:rsidP="0087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Lokal położony jest na d</w:t>
            </w:r>
            <w:r w:rsidR="006D271F" w:rsidRPr="00CA41CA">
              <w:rPr>
                <w:rFonts w:ascii="Times New Roman" w:hAnsi="Times New Roman" w:cs="Times New Roman"/>
                <w:sz w:val="20"/>
                <w:szCs w:val="20"/>
              </w:rPr>
              <w:t>ział</w:t>
            </w: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="006D271F"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oznacz.  nr 82</w:t>
            </w:r>
            <w:r w:rsidR="000E6556"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 o powierzchni </w:t>
            </w:r>
            <w:r w:rsidR="006D271F" w:rsidRPr="00CA41CA">
              <w:rPr>
                <w:rFonts w:ascii="Times New Roman" w:hAnsi="Times New Roman" w:cs="Times New Roman"/>
                <w:sz w:val="20"/>
                <w:szCs w:val="20"/>
              </w:rPr>
              <w:t>0,72 ha.</w:t>
            </w:r>
          </w:p>
          <w:p w14:paraId="2DE1EC25" w14:textId="2ECF72C4" w:rsidR="006D271F" w:rsidRPr="00CA41CA" w:rsidRDefault="006D271F" w:rsidP="0087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4642E" w14:textId="04416324" w:rsidR="006D271F" w:rsidRPr="00CA41CA" w:rsidRDefault="006D271F" w:rsidP="0087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EEBC" w14:textId="77777777" w:rsidR="006D271F" w:rsidRPr="00CA41CA" w:rsidRDefault="006D271F" w:rsidP="00AD1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8A0CC" w14:textId="253B15D2" w:rsidR="00F368A7" w:rsidRPr="00CA41CA" w:rsidRDefault="006D271F" w:rsidP="00B4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Powierzchnia</w:t>
            </w:r>
            <w:r w:rsidR="00246200"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użytkowa</w:t>
            </w: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lokalu</w:t>
            </w:r>
            <w:r w:rsidR="00807443" w:rsidRPr="00CA41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F0A7AB7" w14:textId="5ADE9F0D" w:rsidR="006D271F" w:rsidRPr="00CA41CA" w:rsidRDefault="00246200" w:rsidP="00B4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37,71</w:t>
            </w:r>
            <w:r w:rsidR="006D271F" w:rsidRPr="00CA41C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m²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A1C6" w14:textId="24C8637D" w:rsidR="006D271F" w:rsidRPr="00CA41CA" w:rsidRDefault="006D271F" w:rsidP="00B2223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Wysokość czynszu: </w:t>
            </w:r>
          </w:p>
          <w:p w14:paraId="66D1D41B" w14:textId="0D5D00B4" w:rsidR="006D271F" w:rsidRPr="00CA41CA" w:rsidRDefault="006D271F" w:rsidP="00B2223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E60C0" w:rsidRPr="00CA41C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zł/m²/m-c x </w:t>
            </w:r>
            <w:r w:rsidR="00FE60C0" w:rsidRPr="00CA41CA">
              <w:rPr>
                <w:rFonts w:ascii="Times New Roman" w:hAnsi="Times New Roman" w:cs="Times New Roman"/>
                <w:sz w:val="20"/>
                <w:szCs w:val="20"/>
              </w:rPr>
              <w:t>37,71</w:t>
            </w: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m²= </w:t>
            </w:r>
          </w:p>
          <w:p w14:paraId="2098FF6F" w14:textId="0394616E" w:rsidR="006D271F" w:rsidRPr="00CA41CA" w:rsidRDefault="00D67181" w:rsidP="00B2223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80,70</w:t>
            </w:r>
            <w:r w:rsidR="006D271F"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zł//m-c,</w:t>
            </w:r>
          </w:p>
          <w:p w14:paraId="288C0C6F" w14:textId="3541D9C3" w:rsidR="006D271F" w:rsidRPr="00CA41CA" w:rsidRDefault="006D271F" w:rsidP="00B43FF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słownie: </w:t>
            </w:r>
            <w:r w:rsidR="00D67181" w:rsidRPr="00CA41CA">
              <w:rPr>
                <w:rFonts w:ascii="Times New Roman" w:hAnsi="Times New Roman" w:cs="Times New Roman"/>
                <w:sz w:val="20"/>
                <w:szCs w:val="20"/>
              </w:rPr>
              <w:t>osiemdziesiąt</w:t>
            </w: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złotych  </w:t>
            </w:r>
            <w:r w:rsidR="00D67181" w:rsidRPr="00CA41C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/100 miesięcznie.      </w:t>
            </w:r>
          </w:p>
          <w:p w14:paraId="7D5C547F" w14:textId="77777777" w:rsidR="004C140F" w:rsidRPr="00CA41CA" w:rsidRDefault="00A605F9" w:rsidP="000D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Wysokość </w:t>
            </w:r>
            <w:r w:rsidR="004C140F"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stawek </w:t>
            </w: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czynszu ulega zmianie na podstawie Zarządzenia Wójta Gminy. </w:t>
            </w:r>
          </w:p>
          <w:p w14:paraId="1FC5C043" w14:textId="254258FB" w:rsidR="006D271F" w:rsidRPr="00CA41CA" w:rsidRDefault="006D271F" w:rsidP="000D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Czynsz płatny z dołu do 10-tego każdego miesiąca za miesiąc ubiegły.</w:t>
            </w:r>
          </w:p>
          <w:p w14:paraId="085A54BC" w14:textId="42DA3C61" w:rsidR="006D271F" w:rsidRPr="00CA41CA" w:rsidRDefault="006D271F" w:rsidP="00B43FF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Najemca będzie ponosił również </w:t>
            </w:r>
            <w:r w:rsidR="00F368A7" w:rsidRPr="00CA41CA">
              <w:rPr>
                <w:rFonts w:ascii="Times New Roman" w:hAnsi="Times New Roman" w:cs="Times New Roman"/>
                <w:sz w:val="20"/>
                <w:szCs w:val="20"/>
              </w:rPr>
              <w:t>należności</w:t>
            </w: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za pobór energii, </w:t>
            </w:r>
            <w:r w:rsidR="004C140F"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odpad</w:t>
            </w:r>
            <w:r w:rsidR="004C140F" w:rsidRPr="00CA41CA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stał</w:t>
            </w:r>
            <w:r w:rsidR="004C140F" w:rsidRPr="00CA41CA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i płynn</w:t>
            </w:r>
            <w:r w:rsidR="004C140F" w:rsidRPr="00CA41CA">
              <w:rPr>
                <w:rFonts w:ascii="Times New Roman" w:hAnsi="Times New Roman" w:cs="Times New Roman"/>
                <w:sz w:val="20"/>
                <w:szCs w:val="20"/>
              </w:rPr>
              <w:t>ych oraz</w:t>
            </w: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pobór wody.</w:t>
            </w:r>
            <w:r w:rsidR="00CA0860"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Szczegóły zostaną zawarte w umowie.</w:t>
            </w:r>
          </w:p>
          <w:p w14:paraId="0C7153BE" w14:textId="7A3B7CEB" w:rsidR="006D271F" w:rsidRPr="00CA41CA" w:rsidRDefault="006D271F" w:rsidP="00AD1DC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>Umowa zostanie zawarta na czas nie</w:t>
            </w:r>
            <w:r w:rsidR="00657126" w:rsidRPr="00CA41CA">
              <w:rPr>
                <w:rFonts w:ascii="Times New Roman" w:hAnsi="Times New Roman" w:cs="Times New Roman"/>
                <w:sz w:val="20"/>
                <w:szCs w:val="20"/>
              </w:rPr>
              <w:t>oznaczony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5F29" w14:textId="5B2A4B2E" w:rsidR="006D271F" w:rsidRPr="00CA41CA" w:rsidRDefault="006D271F" w:rsidP="00090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Tereny zabudowy mieszkaniowej wielorodzinnej</w:t>
            </w:r>
            <w:r w:rsidR="00CB51D6" w:rsidRPr="00CA41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(oznaczone symbolem </w:t>
            </w:r>
            <w:r w:rsidR="00CB51D6" w:rsidRPr="00CA41CA">
              <w:rPr>
                <w:rFonts w:ascii="Times New Roman" w:hAnsi="Times New Roman" w:cs="Times New Roman"/>
                <w:sz w:val="20"/>
                <w:szCs w:val="20"/>
              </w:rPr>
              <w:t>23.05.MW)</w:t>
            </w:r>
            <w:r w:rsidR="00F5148C" w:rsidRPr="00CA4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3A790A" w14:textId="51EE6C6F" w:rsidR="006329AA" w:rsidRPr="00CA41CA" w:rsidRDefault="00F368A7" w:rsidP="006329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bCs/>
                <w:sz w:val="20"/>
                <w:szCs w:val="20"/>
              </w:rPr>
              <w:t>Dane ze świadectwa energetycznego</w:t>
            </w: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:               </w:t>
            </w:r>
            <w:r w:rsidRPr="00CA4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CA41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6329AA" w:rsidRPr="00CA41CA">
              <w:rPr>
                <w:rFonts w:ascii="Times New Roman" w:hAnsi="Times New Roman" w:cs="Times New Roman"/>
                <w:bCs/>
                <w:sz w:val="20"/>
                <w:szCs w:val="20"/>
              </w:rPr>
              <w:t>Wskaźnik rocznego zapotrzebowania na:</w:t>
            </w:r>
          </w:p>
          <w:p w14:paraId="324269F9" w14:textId="016721CF" w:rsidR="006329AA" w:rsidRPr="00CA41CA" w:rsidRDefault="006329AA" w:rsidP="006329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 energię użytkowa: EU =215,07 kWh (m² </w:t>
            </w:r>
            <w:r w:rsidRPr="00CA41C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.</w:t>
            </w:r>
            <w:r w:rsidRPr="00CA41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rok)</w:t>
            </w:r>
          </w:p>
          <w:p w14:paraId="38E83A2B" w14:textId="6040A409" w:rsidR="006329AA" w:rsidRPr="00CA41CA" w:rsidRDefault="006329AA" w:rsidP="006329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energię końcową: EK =389,44  kWh (m² </w:t>
            </w:r>
            <w:r w:rsidRPr="00CA41C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.</w:t>
            </w:r>
            <w:r w:rsidRPr="00CA41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rok)</w:t>
            </w:r>
          </w:p>
          <w:p w14:paraId="400C4CC0" w14:textId="15EBD4C2" w:rsidR="006329AA" w:rsidRPr="00CA41CA" w:rsidRDefault="006329AA" w:rsidP="006329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nieodnawialną energię pierwotną: EP =353,46 kWh (m² </w:t>
            </w:r>
            <w:r w:rsidRPr="00CA41C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.</w:t>
            </w:r>
            <w:r w:rsidRPr="00CA41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rok).</w:t>
            </w:r>
          </w:p>
          <w:p w14:paraId="32E94661" w14:textId="77777777" w:rsidR="006329AA" w:rsidRPr="00CA41CA" w:rsidRDefault="006329AA" w:rsidP="006329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bCs/>
                <w:sz w:val="20"/>
                <w:szCs w:val="20"/>
              </w:rPr>
              <w:t>Jednostkowa wielkość emisji CO</w:t>
            </w:r>
            <w:r w:rsidRPr="00CA41CA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CA41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A3DCEE8" w14:textId="37C09B1E" w:rsidR="006329AA" w:rsidRPr="00CA41CA" w:rsidRDefault="006329AA" w:rsidP="006329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CA41CA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CO2</w:t>
            </w:r>
            <w:r w:rsidRPr="00CA41CA">
              <w:rPr>
                <w:rFonts w:ascii="Times New Roman" w:hAnsi="Times New Roman" w:cs="Times New Roman"/>
                <w:bCs/>
                <w:sz w:val="20"/>
                <w:szCs w:val="20"/>
              </w:rPr>
              <w:t>=0,11 t CO</w:t>
            </w:r>
            <w:r w:rsidRPr="00CA41CA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CA41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/(m²</w:t>
            </w:r>
            <w:r w:rsidRPr="00CA41C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.</w:t>
            </w:r>
            <w:r w:rsidRPr="00CA41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rok)</w:t>
            </w:r>
          </w:p>
          <w:p w14:paraId="0BF65168" w14:textId="47BA51C6" w:rsidR="006329AA" w:rsidRPr="00CA41CA" w:rsidRDefault="006329AA" w:rsidP="0003360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41CA">
              <w:rPr>
                <w:rFonts w:ascii="Times New Roman" w:hAnsi="Times New Roman" w:cs="Times New Roman"/>
                <w:bCs/>
                <w:sz w:val="20"/>
                <w:szCs w:val="20"/>
              </w:rPr>
              <w:t>Udział odnawialnych źródeł energii w rocznym zapotrzebowaniu na energię końcową  Uoze=34,41%</w:t>
            </w:r>
          </w:p>
        </w:tc>
      </w:tr>
    </w:tbl>
    <w:p w14:paraId="07752040" w14:textId="0E81E11C" w:rsidR="008B5E1E" w:rsidRPr="00CA41CA" w:rsidRDefault="00B22238" w:rsidP="00BC5E6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A41CA">
        <w:rPr>
          <w:rFonts w:ascii="Times New Roman" w:hAnsi="Times New Roman" w:cs="Times New Roman"/>
          <w:sz w:val="20"/>
          <w:szCs w:val="20"/>
        </w:rPr>
        <w:t>Lokal mieszkalny</w:t>
      </w:r>
      <w:r w:rsidR="00345C4E" w:rsidRPr="00CA41CA">
        <w:rPr>
          <w:rFonts w:ascii="Times New Roman" w:hAnsi="Times New Roman" w:cs="Times New Roman"/>
          <w:sz w:val="20"/>
          <w:szCs w:val="20"/>
        </w:rPr>
        <w:t xml:space="preserve"> </w:t>
      </w:r>
      <w:r w:rsidR="00257CD3" w:rsidRPr="00CA41CA">
        <w:rPr>
          <w:rFonts w:ascii="Times New Roman" w:hAnsi="Times New Roman" w:cs="Times New Roman"/>
          <w:sz w:val="20"/>
          <w:szCs w:val="20"/>
        </w:rPr>
        <w:t>opisany powyżej przeznaczony jest do oddania w najem</w:t>
      </w:r>
      <w:r w:rsidR="00283FC9" w:rsidRPr="00CA41CA">
        <w:rPr>
          <w:rFonts w:ascii="Times New Roman" w:hAnsi="Times New Roman" w:cs="Times New Roman"/>
          <w:sz w:val="20"/>
          <w:szCs w:val="20"/>
        </w:rPr>
        <w:t xml:space="preserve">. Wynajem lokalu </w:t>
      </w:r>
      <w:r w:rsidR="00833C7F" w:rsidRPr="00CA41CA">
        <w:rPr>
          <w:rFonts w:ascii="Times New Roman" w:hAnsi="Times New Roman" w:cs="Times New Roman"/>
          <w:sz w:val="20"/>
          <w:szCs w:val="20"/>
        </w:rPr>
        <w:t>odbywać</w:t>
      </w:r>
      <w:r w:rsidR="00283FC9" w:rsidRPr="00CA41CA">
        <w:rPr>
          <w:rFonts w:ascii="Times New Roman" w:hAnsi="Times New Roman" w:cs="Times New Roman"/>
          <w:sz w:val="20"/>
          <w:szCs w:val="20"/>
        </w:rPr>
        <w:t xml:space="preserve"> się będzie z</w:t>
      </w:r>
      <w:r w:rsidR="00CB51D6" w:rsidRPr="00CA41CA">
        <w:rPr>
          <w:rFonts w:ascii="Times New Roman" w:hAnsi="Times New Roman" w:cs="Times New Roman"/>
          <w:sz w:val="20"/>
          <w:szCs w:val="20"/>
        </w:rPr>
        <w:t xml:space="preserve">godnie z Uchwałą NR XXXI/168/2021 Rady Gminy Sadkowice z dnia 28 stycznia 2021 r. w sprawie zasad wynajmowania lokali wchodzących w skład mieszkaniowego zasobu Gminy Sadkowice oraz zgodnie z ustawą z dnia 21 czerwca 2001 r. o ochronie praw lokatorów, mieszkaniowym zasobie gminy i zmianie Kodeksu cywilnego (t.j. Dz. U. z 2023 r. poz. 725). </w:t>
      </w:r>
      <w:r w:rsidR="00277A02" w:rsidRPr="00CA41CA">
        <w:rPr>
          <w:rFonts w:ascii="Times New Roman" w:hAnsi="Times New Roman" w:cs="Times New Roman"/>
          <w:sz w:val="20"/>
          <w:szCs w:val="20"/>
        </w:rPr>
        <w:t xml:space="preserve">Zmiana stawki czynszu </w:t>
      </w:r>
      <w:r w:rsidR="00910BEA" w:rsidRPr="00CA41CA">
        <w:rPr>
          <w:rFonts w:ascii="Times New Roman" w:hAnsi="Times New Roman" w:cs="Times New Roman"/>
          <w:sz w:val="20"/>
          <w:szCs w:val="20"/>
        </w:rPr>
        <w:t>następuje</w:t>
      </w:r>
      <w:r w:rsidR="00345C4E" w:rsidRPr="00CA41CA">
        <w:rPr>
          <w:rFonts w:ascii="Times New Roman" w:hAnsi="Times New Roman" w:cs="Times New Roman"/>
          <w:sz w:val="20"/>
          <w:szCs w:val="20"/>
        </w:rPr>
        <w:t xml:space="preserve"> na podstawie Zarządzenia Wójta Gminy Sadkowice za wypowiedzeniem dotychczasowej stawki czynszu</w:t>
      </w:r>
      <w:r w:rsidR="009D3882" w:rsidRPr="00CA41CA">
        <w:rPr>
          <w:rFonts w:ascii="Times New Roman" w:hAnsi="Times New Roman" w:cs="Times New Roman"/>
          <w:sz w:val="20"/>
          <w:szCs w:val="20"/>
        </w:rPr>
        <w:t>, zgodnie z obowiązującymi przepisami</w:t>
      </w:r>
      <w:r w:rsidR="00345C4E" w:rsidRPr="00CA41CA">
        <w:rPr>
          <w:rFonts w:ascii="Times New Roman" w:hAnsi="Times New Roman" w:cs="Times New Roman"/>
          <w:sz w:val="20"/>
          <w:szCs w:val="20"/>
        </w:rPr>
        <w:t>.</w:t>
      </w:r>
      <w:r w:rsidR="009D3882" w:rsidRPr="00CA41CA">
        <w:rPr>
          <w:rFonts w:ascii="Times New Roman" w:hAnsi="Times New Roman" w:cs="Times New Roman"/>
          <w:sz w:val="20"/>
          <w:szCs w:val="20"/>
        </w:rPr>
        <w:t xml:space="preserve"> </w:t>
      </w:r>
      <w:r w:rsidR="004C140F" w:rsidRPr="00CA41CA">
        <w:rPr>
          <w:rFonts w:ascii="Times New Roman" w:hAnsi="Times New Roman" w:cs="Times New Roman"/>
          <w:sz w:val="20"/>
          <w:szCs w:val="20"/>
        </w:rPr>
        <w:t xml:space="preserve">Szczegóły zostaną zawarte w umowie. </w:t>
      </w:r>
      <w:r w:rsidR="008B5E1E" w:rsidRPr="00CA41CA">
        <w:rPr>
          <w:rFonts w:ascii="Times New Roman" w:hAnsi="Times New Roman" w:cs="Times New Roman"/>
          <w:sz w:val="20"/>
          <w:szCs w:val="20"/>
        </w:rPr>
        <w:t xml:space="preserve">Dodatkowe informacje można uzyskać w siedzibie Urzędu Gminy w Sadkowicach pok. nr </w:t>
      </w:r>
      <w:r w:rsidR="001D217E" w:rsidRPr="00CA41CA">
        <w:rPr>
          <w:rFonts w:ascii="Times New Roman" w:hAnsi="Times New Roman" w:cs="Times New Roman"/>
          <w:sz w:val="20"/>
          <w:szCs w:val="20"/>
        </w:rPr>
        <w:t>5</w:t>
      </w:r>
      <w:r w:rsidR="008B5E1E" w:rsidRPr="00CA41CA">
        <w:rPr>
          <w:rFonts w:ascii="Times New Roman" w:hAnsi="Times New Roman" w:cs="Times New Roman"/>
          <w:sz w:val="20"/>
          <w:szCs w:val="20"/>
        </w:rPr>
        <w:t xml:space="preserve"> oraz pod numerami telefonu 46 815 61 10</w:t>
      </w:r>
      <w:r w:rsidR="004C140F" w:rsidRPr="00CA41CA">
        <w:rPr>
          <w:rFonts w:ascii="Times New Roman" w:hAnsi="Times New Roman" w:cs="Times New Roman"/>
          <w:sz w:val="20"/>
          <w:szCs w:val="20"/>
        </w:rPr>
        <w:t xml:space="preserve"> wew. 41. </w:t>
      </w:r>
      <w:r w:rsidR="008B5E1E" w:rsidRPr="00CA41CA">
        <w:rPr>
          <w:rFonts w:ascii="Times New Roman" w:hAnsi="Times New Roman" w:cs="Times New Roman"/>
          <w:sz w:val="20"/>
          <w:szCs w:val="20"/>
        </w:rPr>
        <w:t>Wykaz</w:t>
      </w:r>
      <w:r w:rsidR="002F1376" w:rsidRPr="00CA41CA">
        <w:rPr>
          <w:rFonts w:ascii="Times New Roman" w:hAnsi="Times New Roman" w:cs="Times New Roman"/>
          <w:sz w:val="20"/>
          <w:szCs w:val="20"/>
        </w:rPr>
        <w:t xml:space="preserve"> </w:t>
      </w:r>
      <w:r w:rsidR="00890C8B" w:rsidRPr="00CA41CA">
        <w:rPr>
          <w:rFonts w:ascii="Times New Roman" w:hAnsi="Times New Roman" w:cs="Times New Roman"/>
          <w:sz w:val="20"/>
          <w:szCs w:val="20"/>
        </w:rPr>
        <w:t>wywiesza</w:t>
      </w:r>
      <w:r w:rsidR="002F1376" w:rsidRPr="00CA41CA">
        <w:rPr>
          <w:rFonts w:ascii="Times New Roman" w:hAnsi="Times New Roman" w:cs="Times New Roman"/>
          <w:sz w:val="20"/>
          <w:szCs w:val="20"/>
        </w:rPr>
        <w:t xml:space="preserve"> się na tablicy ogłoszeń w siedzibie Urzędu Gminy w Sadkowicach</w:t>
      </w:r>
      <w:r w:rsidR="008B5E1E" w:rsidRPr="00CA41CA">
        <w:rPr>
          <w:rFonts w:ascii="Times New Roman" w:hAnsi="Times New Roman" w:cs="Times New Roman"/>
          <w:sz w:val="20"/>
          <w:szCs w:val="20"/>
        </w:rPr>
        <w:t xml:space="preserve">  na okres 21 dni</w:t>
      </w:r>
      <w:r w:rsidR="00C074CE" w:rsidRPr="00CA41CA">
        <w:rPr>
          <w:rFonts w:ascii="Times New Roman" w:hAnsi="Times New Roman" w:cs="Times New Roman"/>
          <w:sz w:val="20"/>
          <w:szCs w:val="20"/>
        </w:rPr>
        <w:t xml:space="preserve"> </w:t>
      </w:r>
      <w:r w:rsidR="00C074CE" w:rsidRPr="009F4C41">
        <w:rPr>
          <w:rFonts w:ascii="Times New Roman" w:hAnsi="Times New Roman" w:cs="Times New Roman"/>
          <w:sz w:val="20"/>
          <w:szCs w:val="20"/>
        </w:rPr>
        <w:t xml:space="preserve">poczynając od </w:t>
      </w:r>
      <w:r w:rsidR="00B43FF7" w:rsidRPr="009F4C41">
        <w:rPr>
          <w:rFonts w:ascii="Times New Roman" w:hAnsi="Times New Roman" w:cs="Times New Roman"/>
          <w:sz w:val="20"/>
          <w:szCs w:val="20"/>
        </w:rPr>
        <w:t xml:space="preserve"> </w:t>
      </w:r>
      <w:r w:rsidR="00171565" w:rsidRPr="009F4C41">
        <w:rPr>
          <w:rFonts w:ascii="Times New Roman" w:hAnsi="Times New Roman" w:cs="Times New Roman"/>
          <w:sz w:val="20"/>
          <w:szCs w:val="20"/>
        </w:rPr>
        <w:t>22</w:t>
      </w:r>
      <w:r w:rsidR="00B43FF7" w:rsidRPr="009F4C41">
        <w:rPr>
          <w:rFonts w:ascii="Times New Roman" w:hAnsi="Times New Roman" w:cs="Times New Roman"/>
          <w:sz w:val="20"/>
          <w:szCs w:val="20"/>
        </w:rPr>
        <w:t xml:space="preserve"> </w:t>
      </w:r>
      <w:r w:rsidR="00171565" w:rsidRPr="009F4C41">
        <w:rPr>
          <w:rFonts w:ascii="Times New Roman" w:hAnsi="Times New Roman" w:cs="Times New Roman"/>
          <w:sz w:val="20"/>
          <w:szCs w:val="20"/>
        </w:rPr>
        <w:t>sierpnia</w:t>
      </w:r>
      <w:r w:rsidR="00B43FF7" w:rsidRPr="009F4C41">
        <w:rPr>
          <w:rFonts w:ascii="Times New Roman" w:hAnsi="Times New Roman" w:cs="Times New Roman"/>
          <w:sz w:val="20"/>
          <w:szCs w:val="20"/>
        </w:rPr>
        <w:t xml:space="preserve"> </w:t>
      </w:r>
      <w:r w:rsidR="009C7018" w:rsidRPr="009F4C41">
        <w:rPr>
          <w:rFonts w:ascii="Times New Roman" w:hAnsi="Times New Roman" w:cs="Times New Roman"/>
          <w:sz w:val="20"/>
          <w:szCs w:val="20"/>
        </w:rPr>
        <w:t xml:space="preserve"> 20</w:t>
      </w:r>
      <w:r w:rsidR="00277155" w:rsidRPr="009F4C41">
        <w:rPr>
          <w:rFonts w:ascii="Times New Roman" w:hAnsi="Times New Roman" w:cs="Times New Roman"/>
          <w:sz w:val="20"/>
          <w:szCs w:val="20"/>
        </w:rPr>
        <w:t>2</w:t>
      </w:r>
      <w:r w:rsidR="00171565" w:rsidRPr="009F4C41">
        <w:rPr>
          <w:rFonts w:ascii="Times New Roman" w:hAnsi="Times New Roman" w:cs="Times New Roman"/>
          <w:sz w:val="20"/>
          <w:szCs w:val="20"/>
        </w:rPr>
        <w:t>3</w:t>
      </w:r>
      <w:r w:rsidR="006D63A9" w:rsidRPr="009F4C41">
        <w:rPr>
          <w:rFonts w:ascii="Times New Roman" w:hAnsi="Times New Roman" w:cs="Times New Roman"/>
          <w:sz w:val="20"/>
          <w:szCs w:val="20"/>
        </w:rPr>
        <w:t xml:space="preserve"> </w:t>
      </w:r>
      <w:r w:rsidR="009C7018" w:rsidRPr="009F4C41">
        <w:rPr>
          <w:rFonts w:ascii="Times New Roman" w:hAnsi="Times New Roman" w:cs="Times New Roman"/>
          <w:sz w:val="20"/>
          <w:szCs w:val="20"/>
        </w:rPr>
        <w:t>r. do</w:t>
      </w:r>
      <w:r w:rsidR="002F1376" w:rsidRPr="009F4C41">
        <w:rPr>
          <w:rFonts w:ascii="Times New Roman" w:hAnsi="Times New Roman" w:cs="Times New Roman"/>
          <w:sz w:val="20"/>
          <w:szCs w:val="20"/>
        </w:rPr>
        <w:t> </w:t>
      </w:r>
      <w:r w:rsidR="00171565" w:rsidRPr="009F4C41">
        <w:rPr>
          <w:rFonts w:ascii="Times New Roman" w:hAnsi="Times New Roman" w:cs="Times New Roman"/>
          <w:sz w:val="20"/>
          <w:szCs w:val="20"/>
        </w:rPr>
        <w:t>12</w:t>
      </w:r>
      <w:r w:rsidR="002F1376" w:rsidRPr="009F4C41">
        <w:rPr>
          <w:rFonts w:ascii="Times New Roman" w:hAnsi="Times New Roman" w:cs="Times New Roman"/>
          <w:sz w:val="20"/>
          <w:szCs w:val="20"/>
        </w:rPr>
        <w:t> </w:t>
      </w:r>
      <w:r w:rsidR="00171565" w:rsidRPr="009F4C41">
        <w:rPr>
          <w:rFonts w:ascii="Times New Roman" w:hAnsi="Times New Roman" w:cs="Times New Roman"/>
          <w:sz w:val="20"/>
          <w:szCs w:val="20"/>
        </w:rPr>
        <w:t>września</w:t>
      </w:r>
      <w:r w:rsidR="006D63A9" w:rsidRPr="009F4C41">
        <w:rPr>
          <w:rFonts w:ascii="Times New Roman" w:hAnsi="Times New Roman" w:cs="Times New Roman"/>
          <w:sz w:val="20"/>
          <w:szCs w:val="20"/>
        </w:rPr>
        <w:t xml:space="preserve"> </w:t>
      </w:r>
      <w:r w:rsidR="009C7018" w:rsidRPr="009F4C41">
        <w:rPr>
          <w:rFonts w:ascii="Times New Roman" w:hAnsi="Times New Roman" w:cs="Times New Roman"/>
          <w:sz w:val="20"/>
          <w:szCs w:val="20"/>
        </w:rPr>
        <w:t>20</w:t>
      </w:r>
      <w:r w:rsidR="00277155" w:rsidRPr="009F4C41">
        <w:rPr>
          <w:rFonts w:ascii="Times New Roman" w:hAnsi="Times New Roman" w:cs="Times New Roman"/>
          <w:sz w:val="20"/>
          <w:szCs w:val="20"/>
        </w:rPr>
        <w:t>2</w:t>
      </w:r>
      <w:r w:rsidR="00171565" w:rsidRPr="009F4C41">
        <w:rPr>
          <w:rFonts w:ascii="Times New Roman" w:hAnsi="Times New Roman" w:cs="Times New Roman"/>
          <w:sz w:val="20"/>
          <w:szCs w:val="20"/>
        </w:rPr>
        <w:t>3</w:t>
      </w:r>
      <w:r w:rsidR="00807443" w:rsidRPr="009F4C41">
        <w:rPr>
          <w:rFonts w:ascii="Times New Roman" w:hAnsi="Times New Roman" w:cs="Times New Roman"/>
          <w:sz w:val="20"/>
          <w:szCs w:val="20"/>
        </w:rPr>
        <w:t> </w:t>
      </w:r>
      <w:r w:rsidR="009C7018" w:rsidRPr="009F4C41">
        <w:rPr>
          <w:rFonts w:ascii="Times New Roman" w:hAnsi="Times New Roman" w:cs="Times New Roman"/>
          <w:sz w:val="20"/>
          <w:szCs w:val="20"/>
        </w:rPr>
        <w:t>r.</w:t>
      </w:r>
      <w:r w:rsidR="002F1376" w:rsidRPr="009F4C41">
        <w:rPr>
          <w:rFonts w:ascii="Times New Roman" w:hAnsi="Times New Roman" w:cs="Times New Roman"/>
          <w:sz w:val="20"/>
          <w:szCs w:val="20"/>
        </w:rPr>
        <w:t xml:space="preserve"> </w:t>
      </w:r>
      <w:r w:rsidR="002F1376" w:rsidRPr="00CA41CA">
        <w:rPr>
          <w:rFonts w:ascii="Times New Roman" w:hAnsi="Times New Roman" w:cs="Times New Roman"/>
          <w:sz w:val="20"/>
          <w:szCs w:val="20"/>
        </w:rPr>
        <w:t>oraz</w:t>
      </w:r>
      <w:r w:rsidR="009C7018" w:rsidRPr="00CA41CA">
        <w:rPr>
          <w:rFonts w:ascii="Times New Roman" w:hAnsi="Times New Roman" w:cs="Times New Roman"/>
          <w:sz w:val="20"/>
          <w:szCs w:val="20"/>
        </w:rPr>
        <w:t xml:space="preserve"> </w:t>
      </w:r>
      <w:r w:rsidR="002F1376" w:rsidRPr="00CA41CA">
        <w:rPr>
          <w:rFonts w:ascii="Times New Roman" w:hAnsi="Times New Roman" w:cs="Times New Roman"/>
          <w:sz w:val="20"/>
          <w:szCs w:val="20"/>
        </w:rPr>
        <w:t>zamieszczeniu na stron</w:t>
      </w:r>
      <w:r w:rsidR="00890C8B" w:rsidRPr="00CA41CA">
        <w:rPr>
          <w:rFonts w:ascii="Times New Roman" w:hAnsi="Times New Roman" w:cs="Times New Roman"/>
          <w:sz w:val="20"/>
          <w:szCs w:val="20"/>
        </w:rPr>
        <w:t xml:space="preserve">ie </w:t>
      </w:r>
      <w:r w:rsidR="002F1376" w:rsidRPr="00CA41CA">
        <w:rPr>
          <w:rFonts w:ascii="Times New Roman" w:hAnsi="Times New Roman" w:cs="Times New Roman"/>
          <w:sz w:val="20"/>
          <w:szCs w:val="20"/>
        </w:rPr>
        <w:t>internetow</w:t>
      </w:r>
      <w:r w:rsidR="00890C8B" w:rsidRPr="00CA41CA">
        <w:rPr>
          <w:rFonts w:ascii="Times New Roman" w:hAnsi="Times New Roman" w:cs="Times New Roman"/>
          <w:sz w:val="20"/>
          <w:szCs w:val="20"/>
        </w:rPr>
        <w:t>ej</w:t>
      </w:r>
      <w:r w:rsidR="002F1376" w:rsidRPr="00CA41CA">
        <w:rPr>
          <w:rFonts w:ascii="Times New Roman" w:hAnsi="Times New Roman" w:cs="Times New Roman"/>
          <w:sz w:val="20"/>
          <w:szCs w:val="20"/>
        </w:rPr>
        <w:t xml:space="preserve"> Gminy Sadkowice </w:t>
      </w:r>
      <w:hyperlink r:id="rId4" w:history="1">
        <w:r w:rsidR="002F1376" w:rsidRPr="00CA41CA">
          <w:rPr>
            <w:rStyle w:val="Hipercze"/>
            <w:rFonts w:ascii="Times New Roman" w:hAnsi="Times New Roman" w:cs="Times New Roman"/>
            <w:sz w:val="20"/>
            <w:szCs w:val="20"/>
          </w:rPr>
          <w:t>www.gminasadkowice.pl</w:t>
        </w:r>
      </w:hyperlink>
      <w:r w:rsidR="002F1376" w:rsidRPr="00CA41CA">
        <w:rPr>
          <w:rFonts w:ascii="Times New Roman" w:hAnsi="Times New Roman" w:cs="Times New Roman"/>
          <w:sz w:val="20"/>
          <w:szCs w:val="20"/>
        </w:rPr>
        <w:t xml:space="preserve"> i </w:t>
      </w:r>
      <w:hyperlink r:id="rId5" w:history="1">
        <w:r w:rsidR="002F1376" w:rsidRPr="00CA41CA">
          <w:rPr>
            <w:rStyle w:val="Hipercze"/>
            <w:rFonts w:ascii="Times New Roman" w:hAnsi="Times New Roman" w:cs="Times New Roman"/>
            <w:sz w:val="20"/>
            <w:szCs w:val="20"/>
          </w:rPr>
          <w:t>www.bip.gminasadkowice.pl</w:t>
        </w:r>
      </w:hyperlink>
      <w:r w:rsidR="002F1376" w:rsidRPr="00CA41CA">
        <w:rPr>
          <w:rFonts w:ascii="Times New Roman" w:hAnsi="Times New Roman" w:cs="Times New Roman"/>
          <w:sz w:val="20"/>
          <w:szCs w:val="20"/>
        </w:rPr>
        <w:t>.</w:t>
      </w:r>
    </w:p>
    <w:p w14:paraId="3362FB36" w14:textId="5615AD93" w:rsidR="005B1336" w:rsidRPr="00CA41CA" w:rsidRDefault="009D3882" w:rsidP="009D3882">
      <w:pPr>
        <w:rPr>
          <w:rFonts w:ascii="Times New Roman" w:hAnsi="Times New Roman" w:cs="Times New Roman"/>
          <w:sz w:val="20"/>
          <w:szCs w:val="20"/>
        </w:rPr>
      </w:pPr>
      <w:r w:rsidRPr="00CA41CA">
        <w:rPr>
          <w:rFonts w:ascii="Times New Roman" w:hAnsi="Times New Roman" w:cs="Times New Roman"/>
          <w:sz w:val="20"/>
          <w:szCs w:val="20"/>
        </w:rPr>
        <w:tab/>
      </w:r>
      <w:r w:rsidRPr="00CA41CA">
        <w:rPr>
          <w:rFonts w:ascii="Times New Roman" w:hAnsi="Times New Roman" w:cs="Times New Roman"/>
          <w:sz w:val="20"/>
          <w:szCs w:val="20"/>
        </w:rPr>
        <w:tab/>
      </w:r>
      <w:r w:rsidRPr="00CA41CA">
        <w:rPr>
          <w:rFonts w:ascii="Times New Roman" w:hAnsi="Times New Roman" w:cs="Times New Roman"/>
          <w:sz w:val="20"/>
          <w:szCs w:val="20"/>
        </w:rPr>
        <w:tab/>
      </w:r>
      <w:r w:rsidRPr="00CA41CA">
        <w:rPr>
          <w:rFonts w:ascii="Times New Roman" w:hAnsi="Times New Roman" w:cs="Times New Roman"/>
          <w:sz w:val="20"/>
          <w:szCs w:val="20"/>
        </w:rPr>
        <w:tab/>
      </w:r>
      <w:r w:rsidR="005B1336" w:rsidRPr="00CA41CA">
        <w:rPr>
          <w:rFonts w:ascii="Times New Roman" w:hAnsi="Times New Roman" w:cs="Times New Roman"/>
          <w:sz w:val="20"/>
          <w:szCs w:val="20"/>
        </w:rPr>
        <w:tab/>
      </w:r>
      <w:r w:rsidR="005B1336" w:rsidRPr="00CA41CA">
        <w:rPr>
          <w:rFonts w:ascii="Times New Roman" w:hAnsi="Times New Roman" w:cs="Times New Roman"/>
          <w:sz w:val="20"/>
          <w:szCs w:val="20"/>
        </w:rPr>
        <w:tab/>
      </w:r>
      <w:r w:rsidR="005B1336" w:rsidRPr="00CA41CA">
        <w:rPr>
          <w:rFonts w:ascii="Times New Roman" w:hAnsi="Times New Roman" w:cs="Times New Roman"/>
          <w:sz w:val="20"/>
          <w:szCs w:val="20"/>
        </w:rPr>
        <w:tab/>
      </w:r>
      <w:r w:rsidR="005B1336" w:rsidRPr="00CA41CA">
        <w:rPr>
          <w:rFonts w:ascii="Times New Roman" w:hAnsi="Times New Roman" w:cs="Times New Roman"/>
          <w:sz w:val="20"/>
          <w:szCs w:val="20"/>
        </w:rPr>
        <w:tab/>
      </w:r>
      <w:r w:rsidR="005B1336" w:rsidRPr="00CA41CA">
        <w:rPr>
          <w:rFonts w:ascii="Times New Roman" w:hAnsi="Times New Roman" w:cs="Times New Roman"/>
          <w:sz w:val="20"/>
          <w:szCs w:val="20"/>
        </w:rPr>
        <w:tab/>
      </w:r>
      <w:r w:rsidR="005B1336" w:rsidRPr="00CA41CA">
        <w:rPr>
          <w:rFonts w:ascii="Times New Roman" w:hAnsi="Times New Roman" w:cs="Times New Roman"/>
          <w:sz w:val="20"/>
          <w:szCs w:val="20"/>
        </w:rPr>
        <w:tab/>
      </w:r>
      <w:r w:rsidR="00644432" w:rsidRPr="00CA41CA">
        <w:rPr>
          <w:rFonts w:ascii="Times New Roman" w:hAnsi="Times New Roman" w:cs="Times New Roman"/>
          <w:sz w:val="20"/>
          <w:szCs w:val="20"/>
        </w:rPr>
        <w:t xml:space="preserve"> </w:t>
      </w:r>
      <w:r w:rsidR="0086436E" w:rsidRPr="00CA41CA">
        <w:rPr>
          <w:rFonts w:ascii="Times New Roman" w:hAnsi="Times New Roman" w:cs="Times New Roman"/>
          <w:sz w:val="20"/>
          <w:szCs w:val="20"/>
        </w:rPr>
        <w:tab/>
      </w:r>
      <w:r w:rsidR="0086436E" w:rsidRPr="00CA41CA">
        <w:rPr>
          <w:rFonts w:ascii="Times New Roman" w:hAnsi="Times New Roman" w:cs="Times New Roman"/>
          <w:sz w:val="20"/>
          <w:szCs w:val="20"/>
        </w:rPr>
        <w:tab/>
      </w:r>
      <w:r w:rsidR="0086436E" w:rsidRPr="00CA41CA">
        <w:rPr>
          <w:rFonts w:ascii="Times New Roman" w:hAnsi="Times New Roman" w:cs="Times New Roman"/>
          <w:sz w:val="20"/>
          <w:szCs w:val="20"/>
        </w:rPr>
        <w:tab/>
      </w:r>
      <w:r w:rsidR="0086436E" w:rsidRPr="00CA41CA">
        <w:rPr>
          <w:rFonts w:ascii="Times New Roman" w:hAnsi="Times New Roman" w:cs="Times New Roman"/>
          <w:sz w:val="20"/>
          <w:szCs w:val="20"/>
        </w:rPr>
        <w:tab/>
      </w:r>
      <w:r w:rsidR="0086436E" w:rsidRPr="00CA41CA">
        <w:rPr>
          <w:rFonts w:ascii="Times New Roman" w:hAnsi="Times New Roman" w:cs="Times New Roman"/>
          <w:sz w:val="20"/>
          <w:szCs w:val="20"/>
        </w:rPr>
        <w:tab/>
      </w:r>
      <w:r w:rsidR="00A7354F" w:rsidRPr="00CA41CA">
        <w:rPr>
          <w:rFonts w:ascii="Times New Roman" w:hAnsi="Times New Roman" w:cs="Times New Roman"/>
          <w:sz w:val="20"/>
          <w:szCs w:val="20"/>
        </w:rPr>
        <w:t xml:space="preserve"> </w:t>
      </w:r>
      <w:r w:rsidR="005B1336" w:rsidRPr="00CA41CA">
        <w:rPr>
          <w:rFonts w:ascii="Times New Roman" w:hAnsi="Times New Roman" w:cs="Times New Roman"/>
          <w:sz w:val="20"/>
          <w:szCs w:val="20"/>
        </w:rPr>
        <w:t>Wójt Gminy Sadkowice</w:t>
      </w:r>
    </w:p>
    <w:p w14:paraId="774C16CA" w14:textId="77777777" w:rsidR="005B1336" w:rsidRPr="00CA41CA" w:rsidRDefault="005B1336" w:rsidP="009D3882">
      <w:pPr>
        <w:rPr>
          <w:rFonts w:ascii="Times New Roman" w:hAnsi="Times New Roman" w:cs="Times New Roman"/>
          <w:sz w:val="20"/>
          <w:szCs w:val="20"/>
        </w:rPr>
      </w:pPr>
    </w:p>
    <w:p w14:paraId="3D132ADC" w14:textId="61DAFE13" w:rsidR="00637F1C" w:rsidRPr="00CA41CA" w:rsidRDefault="005B1336" w:rsidP="009D3882">
      <w:pPr>
        <w:rPr>
          <w:rFonts w:ascii="Times New Roman" w:hAnsi="Times New Roman" w:cs="Times New Roman"/>
          <w:sz w:val="20"/>
          <w:szCs w:val="20"/>
        </w:rPr>
      </w:pPr>
      <w:r w:rsidRPr="00CA41CA">
        <w:rPr>
          <w:rFonts w:ascii="Times New Roman" w:hAnsi="Times New Roman" w:cs="Times New Roman"/>
          <w:sz w:val="20"/>
          <w:szCs w:val="20"/>
        </w:rPr>
        <w:tab/>
      </w:r>
      <w:r w:rsidRPr="00CA41CA">
        <w:rPr>
          <w:rFonts w:ascii="Times New Roman" w:hAnsi="Times New Roman" w:cs="Times New Roman"/>
          <w:sz w:val="20"/>
          <w:szCs w:val="20"/>
        </w:rPr>
        <w:tab/>
      </w:r>
      <w:r w:rsidRPr="00CA41CA">
        <w:rPr>
          <w:rFonts w:ascii="Times New Roman" w:hAnsi="Times New Roman" w:cs="Times New Roman"/>
          <w:sz w:val="20"/>
          <w:szCs w:val="20"/>
        </w:rPr>
        <w:tab/>
      </w:r>
      <w:r w:rsidRPr="00CA41CA">
        <w:rPr>
          <w:rFonts w:ascii="Times New Roman" w:hAnsi="Times New Roman" w:cs="Times New Roman"/>
          <w:sz w:val="20"/>
          <w:szCs w:val="20"/>
        </w:rPr>
        <w:tab/>
      </w:r>
      <w:r w:rsidRPr="00CA41CA">
        <w:rPr>
          <w:rFonts w:ascii="Times New Roman" w:hAnsi="Times New Roman" w:cs="Times New Roman"/>
          <w:sz w:val="20"/>
          <w:szCs w:val="20"/>
        </w:rPr>
        <w:tab/>
      </w:r>
      <w:r w:rsidRPr="00CA41CA">
        <w:rPr>
          <w:rFonts w:ascii="Times New Roman" w:hAnsi="Times New Roman" w:cs="Times New Roman"/>
          <w:sz w:val="20"/>
          <w:szCs w:val="20"/>
        </w:rPr>
        <w:tab/>
      </w:r>
      <w:r w:rsidRPr="00CA41CA">
        <w:rPr>
          <w:rFonts w:ascii="Times New Roman" w:hAnsi="Times New Roman" w:cs="Times New Roman"/>
          <w:sz w:val="20"/>
          <w:szCs w:val="20"/>
        </w:rPr>
        <w:tab/>
      </w:r>
      <w:r w:rsidRPr="00CA41CA">
        <w:rPr>
          <w:rFonts w:ascii="Times New Roman" w:hAnsi="Times New Roman" w:cs="Times New Roman"/>
          <w:sz w:val="20"/>
          <w:szCs w:val="20"/>
        </w:rPr>
        <w:tab/>
      </w:r>
      <w:r w:rsidRPr="00CA41CA">
        <w:rPr>
          <w:rFonts w:ascii="Times New Roman" w:hAnsi="Times New Roman" w:cs="Times New Roman"/>
          <w:sz w:val="20"/>
          <w:szCs w:val="20"/>
        </w:rPr>
        <w:tab/>
      </w:r>
      <w:r w:rsidRPr="00CA41CA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D3882" w:rsidRPr="00CA41CA">
        <w:rPr>
          <w:rFonts w:ascii="Times New Roman" w:hAnsi="Times New Roman" w:cs="Times New Roman"/>
          <w:sz w:val="20"/>
          <w:szCs w:val="20"/>
        </w:rPr>
        <w:tab/>
      </w:r>
      <w:r w:rsidR="009D3882" w:rsidRPr="00CA41CA">
        <w:rPr>
          <w:rFonts w:ascii="Times New Roman" w:hAnsi="Times New Roman" w:cs="Times New Roman"/>
          <w:sz w:val="20"/>
          <w:szCs w:val="20"/>
        </w:rPr>
        <w:tab/>
      </w:r>
      <w:r w:rsidR="009D3882" w:rsidRPr="00CA41CA">
        <w:rPr>
          <w:rFonts w:ascii="Times New Roman" w:hAnsi="Times New Roman" w:cs="Times New Roman"/>
          <w:sz w:val="20"/>
          <w:szCs w:val="20"/>
        </w:rPr>
        <w:tab/>
      </w:r>
      <w:r w:rsidR="009D3882" w:rsidRPr="00CA41CA">
        <w:rPr>
          <w:rFonts w:ascii="Times New Roman" w:hAnsi="Times New Roman" w:cs="Times New Roman"/>
          <w:sz w:val="20"/>
          <w:szCs w:val="20"/>
        </w:rPr>
        <w:tab/>
      </w:r>
      <w:r w:rsidR="0086436E" w:rsidRPr="00CA41C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90C8B" w:rsidRPr="00CA41CA">
        <w:rPr>
          <w:rFonts w:ascii="Times New Roman" w:hAnsi="Times New Roman" w:cs="Times New Roman"/>
          <w:sz w:val="20"/>
          <w:szCs w:val="20"/>
        </w:rPr>
        <w:t xml:space="preserve">    </w:t>
      </w:r>
      <w:r w:rsidRPr="00CA41CA">
        <w:rPr>
          <w:rFonts w:ascii="Times New Roman" w:hAnsi="Times New Roman" w:cs="Times New Roman"/>
          <w:sz w:val="20"/>
          <w:szCs w:val="20"/>
        </w:rPr>
        <w:t>Karolina Kowalska</w:t>
      </w:r>
    </w:p>
    <w:sectPr w:rsidR="00637F1C" w:rsidRPr="00CA41CA" w:rsidSect="009D388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1E"/>
    <w:rsid w:val="0001250F"/>
    <w:rsid w:val="00012CA3"/>
    <w:rsid w:val="00033603"/>
    <w:rsid w:val="000A7259"/>
    <w:rsid w:val="000C2186"/>
    <w:rsid w:val="000D3254"/>
    <w:rsid w:val="000D6EB8"/>
    <w:rsid w:val="000E5D0D"/>
    <w:rsid w:val="000E6556"/>
    <w:rsid w:val="001026FF"/>
    <w:rsid w:val="00171565"/>
    <w:rsid w:val="001A4121"/>
    <w:rsid w:val="001B25FC"/>
    <w:rsid w:val="001D217E"/>
    <w:rsid w:val="00220995"/>
    <w:rsid w:val="002350C6"/>
    <w:rsid w:val="00246134"/>
    <w:rsid w:val="00246200"/>
    <w:rsid w:val="00257CD3"/>
    <w:rsid w:val="00277155"/>
    <w:rsid w:val="00277A02"/>
    <w:rsid w:val="00283FC9"/>
    <w:rsid w:val="002D4D48"/>
    <w:rsid w:val="002F1376"/>
    <w:rsid w:val="002F6235"/>
    <w:rsid w:val="00345C4E"/>
    <w:rsid w:val="003B317F"/>
    <w:rsid w:val="00443F2A"/>
    <w:rsid w:val="004958BB"/>
    <w:rsid w:val="004B7AA1"/>
    <w:rsid w:val="004C140F"/>
    <w:rsid w:val="00557355"/>
    <w:rsid w:val="00590690"/>
    <w:rsid w:val="00595C79"/>
    <w:rsid w:val="005A6663"/>
    <w:rsid w:val="005B1336"/>
    <w:rsid w:val="005B243C"/>
    <w:rsid w:val="005B5A6F"/>
    <w:rsid w:val="005F12FE"/>
    <w:rsid w:val="00612067"/>
    <w:rsid w:val="00631549"/>
    <w:rsid w:val="0063178C"/>
    <w:rsid w:val="006329AA"/>
    <w:rsid w:val="00633D88"/>
    <w:rsid w:val="00637F1C"/>
    <w:rsid w:val="00644432"/>
    <w:rsid w:val="00657126"/>
    <w:rsid w:val="006D271F"/>
    <w:rsid w:val="006D63A9"/>
    <w:rsid w:val="006F3010"/>
    <w:rsid w:val="007361ED"/>
    <w:rsid w:val="00750457"/>
    <w:rsid w:val="007A43B9"/>
    <w:rsid w:val="00807443"/>
    <w:rsid w:val="0083376A"/>
    <w:rsid w:val="00833C7F"/>
    <w:rsid w:val="00861B1D"/>
    <w:rsid w:val="0086436E"/>
    <w:rsid w:val="00870177"/>
    <w:rsid w:val="00872EA3"/>
    <w:rsid w:val="00890C8B"/>
    <w:rsid w:val="00892C90"/>
    <w:rsid w:val="008A6E6D"/>
    <w:rsid w:val="008B5E1E"/>
    <w:rsid w:val="008F20E2"/>
    <w:rsid w:val="00904E8B"/>
    <w:rsid w:val="00910BEA"/>
    <w:rsid w:val="00932DD7"/>
    <w:rsid w:val="009360D6"/>
    <w:rsid w:val="009438D5"/>
    <w:rsid w:val="00960231"/>
    <w:rsid w:val="009608A5"/>
    <w:rsid w:val="00981DD6"/>
    <w:rsid w:val="00997978"/>
    <w:rsid w:val="009C7018"/>
    <w:rsid w:val="009D3882"/>
    <w:rsid w:val="009E7D5B"/>
    <w:rsid w:val="009F435F"/>
    <w:rsid w:val="009F4C41"/>
    <w:rsid w:val="00A40654"/>
    <w:rsid w:val="00A605F9"/>
    <w:rsid w:val="00A66FE1"/>
    <w:rsid w:val="00A7354F"/>
    <w:rsid w:val="00A80391"/>
    <w:rsid w:val="00AE3441"/>
    <w:rsid w:val="00B22150"/>
    <w:rsid w:val="00B22238"/>
    <w:rsid w:val="00B43FF7"/>
    <w:rsid w:val="00BC5E68"/>
    <w:rsid w:val="00C074CE"/>
    <w:rsid w:val="00C82AEC"/>
    <w:rsid w:val="00CA0860"/>
    <w:rsid w:val="00CA30CC"/>
    <w:rsid w:val="00CA41CA"/>
    <w:rsid w:val="00CB51D6"/>
    <w:rsid w:val="00D4783E"/>
    <w:rsid w:val="00D67181"/>
    <w:rsid w:val="00DC5743"/>
    <w:rsid w:val="00DD1554"/>
    <w:rsid w:val="00DE4839"/>
    <w:rsid w:val="00E20B45"/>
    <w:rsid w:val="00E913B7"/>
    <w:rsid w:val="00ED4577"/>
    <w:rsid w:val="00EE4493"/>
    <w:rsid w:val="00F368A7"/>
    <w:rsid w:val="00F5148C"/>
    <w:rsid w:val="00F94261"/>
    <w:rsid w:val="00FA4894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BB9A"/>
  <w15:docId w15:val="{312507D5-3410-46D0-8EFE-E108C510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E1E"/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NormalnyWeb">
    <w:name w:val="Normal (Web)"/>
    <w:basedOn w:val="Normalny"/>
    <w:rsid w:val="008B5E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77A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77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97978"/>
    <w:rPr>
      <w:b/>
      <w:bCs/>
    </w:rPr>
  </w:style>
  <w:style w:type="paragraph" w:styleId="Stopka">
    <w:name w:val="footer"/>
    <w:basedOn w:val="Normalny"/>
    <w:link w:val="StopkaZnak"/>
    <w:rsid w:val="00870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0177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2F1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gminasadkowice.pl" TargetMode="External"/><Relationship Id="rId4" Type="http://schemas.openxmlformats.org/officeDocument/2006/relationships/hyperlink" Target="http://www.gminasad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Agata Magiera</cp:lastModifiedBy>
  <cp:revision>107</cp:revision>
  <cp:lastPrinted>2023-08-21T13:18:00Z</cp:lastPrinted>
  <dcterms:created xsi:type="dcterms:W3CDTF">2014-04-07T13:24:00Z</dcterms:created>
  <dcterms:modified xsi:type="dcterms:W3CDTF">2023-08-22T06:32:00Z</dcterms:modified>
</cp:coreProperties>
</file>